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06DEE" w:rsidP="00660A02" w:rsidRDefault="008D33E7" w14:paraId="2b39d82" w14:textId="2b39d82">
      <w:pPr>
        <w:spacing w:line="240" w:lineRule="atLeast"/>
        <w15:collapsed w:val="false"/>
      </w:pPr>
      <w:bookmarkStart w:name="_GoBack" w:id="0"/>
      <w:bookmarkEnd w:id="0"/>
      <w:r>
        <w:rPr>
          <w:noProof/>
          <w:lang w:eastAsia="hr-HR"/>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00406DEE">
        <w:tab/>
      </w:r>
      <w:r w:rsidR="00406DEE">
        <w:tab/>
      </w:r>
      <w:r w:rsidR="00406DEE">
        <w:tab/>
      </w:r>
      <w:r w:rsidR="00406DEE">
        <w:tab/>
      </w:r>
      <w:r w:rsidR="00406DEE">
        <w:tab/>
      </w:r>
      <w:r w:rsidR="00406DEE">
        <w:tab/>
      </w:r>
      <w:r w:rsidR="00406DEE">
        <w:tab/>
      </w:r>
    </w:p>
    <w:p w:rsidRPr="00660A02" w:rsidR="00406DEE" w:rsidP="000C3E02" w:rsidRDefault="00406DEE">
      <w:pPr>
        <w:rPr>
          <w:rFonts w:ascii="Arial" w:hAnsi="Arial" w:cs="Arial"/>
        </w:rPr>
      </w:pPr>
      <w:r w:rsidRPr="00660A02">
        <w:rPr>
          <w:rFonts w:ascii="Arial" w:hAnsi="Arial" w:cs="Arial"/>
        </w:rPr>
        <w:t>Republika Hrvatska</w:t>
      </w:r>
    </w:p>
    <w:p w:rsidRPr="00660A02" w:rsidR="00406DEE" w:rsidP="000C3E02" w:rsidRDefault="00406DEE">
      <w:pPr>
        <w:rPr>
          <w:rFonts w:ascii="Arial" w:hAnsi="Arial" w:cs="Arial"/>
        </w:rPr>
      </w:pPr>
      <w:r w:rsidRPr="00660A02">
        <w:rPr>
          <w:rFonts w:ascii="Arial" w:hAnsi="Arial" w:cs="Arial"/>
        </w:rPr>
        <w:t>Općinski sud u Đakovu</w:t>
      </w:r>
    </w:p>
    <w:p w:rsidRPr="00660A02" w:rsidR="00A6426B" w:rsidP="000C3E02" w:rsidRDefault="00DC7991">
      <w:pPr>
        <w:rPr>
          <w:rFonts w:ascii="Arial" w:hAnsi="Arial" w:cs="Arial"/>
        </w:rPr>
      </w:pPr>
      <w:r>
        <w:rPr>
          <w:rFonts w:ascii="Arial" w:hAnsi="Arial" w:cs="Arial"/>
        </w:rPr>
        <w:t xml:space="preserve">Đakovo, Trg dr. F. Tuđmana 2  </w:t>
      </w:r>
    </w:p>
    <w:p w:rsidR="00406DEE" w:rsidP="000C3E02" w:rsidRDefault="00F9597B">
      <w:pPr>
        <w:tabs>
          <w:tab w:val="left" w:pos="5376"/>
        </w:tabs>
        <w:rPr>
          <w:rFonts w:ascii="Arial" w:hAnsi="Arial" w:cs="Arial"/>
        </w:rPr>
      </w:pPr>
      <w:r w:rsidRPr="00660A02">
        <w:rPr>
          <w:rFonts w:ascii="Arial" w:hAnsi="Arial" w:cs="Arial"/>
        </w:rPr>
        <w:tab/>
        <w:t xml:space="preserve">          </w:t>
      </w:r>
      <w:r w:rsidR="005804C1">
        <w:rPr>
          <w:rFonts w:ascii="Arial" w:hAnsi="Arial" w:cs="Arial"/>
        </w:rPr>
        <w:t>Posl. br. 8 Sp-27</w:t>
      </w:r>
      <w:r w:rsidR="003A5194">
        <w:rPr>
          <w:rFonts w:ascii="Arial" w:hAnsi="Arial" w:cs="Arial"/>
        </w:rPr>
        <w:t>3</w:t>
      </w:r>
      <w:r w:rsidR="00CF7172">
        <w:rPr>
          <w:rFonts w:ascii="Arial" w:hAnsi="Arial" w:cs="Arial"/>
        </w:rPr>
        <w:t>/2022</w:t>
      </w:r>
      <w:r w:rsidRPr="00660A02" w:rsidR="00591E69">
        <w:rPr>
          <w:rFonts w:ascii="Arial" w:hAnsi="Arial" w:cs="Arial"/>
        </w:rPr>
        <w:t>-</w:t>
      </w:r>
      <w:r w:rsidR="003A5194">
        <w:rPr>
          <w:rFonts w:ascii="Arial" w:hAnsi="Arial" w:cs="Arial"/>
        </w:rPr>
        <w:t>6</w:t>
      </w:r>
    </w:p>
    <w:p w:rsidRPr="00660A02" w:rsidR="00A6426B" w:rsidP="000C3E02" w:rsidRDefault="00A6426B">
      <w:pPr>
        <w:tabs>
          <w:tab w:val="left" w:pos="5376"/>
        </w:tabs>
        <w:rPr>
          <w:rFonts w:ascii="Arial" w:hAnsi="Arial" w:cs="Arial"/>
        </w:rPr>
      </w:pPr>
    </w:p>
    <w:p w:rsidRPr="00660A02" w:rsidR="00185956" w:rsidP="00DC7991" w:rsidRDefault="00185956">
      <w:pPr>
        <w:rPr>
          <w:rFonts w:ascii="Arial" w:hAnsi="Arial" w:cs="Arial"/>
        </w:rPr>
      </w:pPr>
    </w:p>
    <w:p w:rsidRPr="00660A02" w:rsidR="00406DEE" w:rsidP="000C3E02" w:rsidRDefault="00886D08">
      <w:pPr>
        <w:jc w:val="center"/>
        <w:rPr>
          <w:rFonts w:ascii="Arial" w:hAnsi="Arial" w:cs="Arial"/>
        </w:rPr>
      </w:pPr>
      <w:r w:rsidRPr="00660A02">
        <w:rPr>
          <w:rFonts w:ascii="Arial" w:hAnsi="Arial" w:cs="Arial"/>
        </w:rPr>
        <w:t xml:space="preserve">U   I M E   </w:t>
      </w:r>
      <w:r w:rsidRPr="00660A02" w:rsidR="00406DEE">
        <w:rPr>
          <w:rFonts w:ascii="Arial" w:hAnsi="Arial" w:cs="Arial"/>
        </w:rPr>
        <w:t xml:space="preserve">R E P U B L I K </w:t>
      </w:r>
      <w:r w:rsidRPr="00660A02">
        <w:rPr>
          <w:rFonts w:ascii="Arial" w:hAnsi="Arial" w:cs="Arial"/>
        </w:rPr>
        <w:t>E</w:t>
      </w:r>
      <w:r w:rsidRPr="00660A02" w:rsidR="00406DEE">
        <w:rPr>
          <w:rFonts w:ascii="Arial" w:hAnsi="Arial" w:cs="Arial"/>
        </w:rPr>
        <w:t xml:space="preserve">   H R V A </w:t>
      </w:r>
      <w:r w:rsidRPr="00660A02">
        <w:rPr>
          <w:rFonts w:ascii="Arial" w:hAnsi="Arial" w:cs="Arial"/>
        </w:rPr>
        <w:t>T S K E</w:t>
      </w:r>
    </w:p>
    <w:p w:rsidRPr="00660A02" w:rsidR="00406DEE" w:rsidP="000C3E02" w:rsidRDefault="00406DEE">
      <w:pPr>
        <w:jc w:val="center"/>
        <w:rPr>
          <w:rFonts w:ascii="Arial" w:hAnsi="Arial" w:cs="Arial"/>
        </w:rPr>
      </w:pPr>
    </w:p>
    <w:p w:rsidR="00406DEE" w:rsidP="000C3E02" w:rsidRDefault="00406DEE">
      <w:pPr>
        <w:jc w:val="center"/>
        <w:rPr>
          <w:rFonts w:ascii="Arial" w:hAnsi="Arial" w:cs="Arial"/>
        </w:rPr>
      </w:pPr>
      <w:r w:rsidRPr="00660A02">
        <w:rPr>
          <w:rFonts w:ascii="Arial" w:hAnsi="Arial" w:cs="Arial"/>
        </w:rPr>
        <w:t xml:space="preserve">R J E Š E N J E </w:t>
      </w:r>
    </w:p>
    <w:p w:rsidRPr="00660A02" w:rsidR="00406DEE" w:rsidP="000C3E02" w:rsidRDefault="00406DEE">
      <w:pPr>
        <w:rPr>
          <w:rFonts w:ascii="Arial" w:hAnsi="Arial" w:cs="Arial"/>
          <w:b/>
          <w:bCs/>
        </w:rPr>
      </w:pPr>
    </w:p>
    <w:p w:rsidRPr="00660A02" w:rsidR="00406DEE" w:rsidP="000C3E02" w:rsidRDefault="00406DEE">
      <w:pPr>
        <w:rPr>
          <w:rFonts w:ascii="Arial" w:hAnsi="Arial" w:cs="Arial"/>
          <w:bCs/>
        </w:rPr>
      </w:pPr>
      <w:r w:rsidRPr="00660A02">
        <w:rPr>
          <w:rFonts w:ascii="Arial" w:hAnsi="Arial" w:cs="Arial"/>
          <w:b/>
          <w:bCs/>
        </w:rPr>
        <w:tab/>
      </w:r>
      <w:r w:rsidRPr="00660A02">
        <w:rPr>
          <w:rFonts w:ascii="Arial" w:hAnsi="Arial" w:cs="Arial"/>
        </w:rPr>
        <w:t xml:space="preserve">Općinski sud u Đakovu, </w:t>
      </w:r>
      <w:r w:rsidRPr="00660A02" w:rsidR="00886D08">
        <w:rPr>
          <w:rFonts w:ascii="Arial" w:hAnsi="Arial" w:cs="Arial"/>
        </w:rPr>
        <w:t xml:space="preserve">po </w:t>
      </w:r>
      <w:r w:rsidRPr="00660A02" w:rsidR="006F3F84">
        <w:rPr>
          <w:rFonts w:ascii="Arial" w:hAnsi="Arial" w:cs="Arial"/>
        </w:rPr>
        <w:t xml:space="preserve">sudskom savjetniku </w:t>
      </w:r>
      <w:r w:rsidR="0094568A">
        <w:rPr>
          <w:rFonts w:ascii="Arial" w:hAnsi="Arial" w:cs="Arial"/>
        </w:rPr>
        <w:t>Željku Samardžiću</w:t>
      </w:r>
      <w:r w:rsidRPr="00660A02" w:rsidR="00886D08">
        <w:rPr>
          <w:rFonts w:ascii="Arial" w:hAnsi="Arial" w:cs="Arial"/>
        </w:rPr>
        <w:t xml:space="preserve">, u jednostavnom postupku stečaja nad imovinom potrošača </w:t>
      </w:r>
      <w:r w:rsidR="00630F03">
        <w:rPr>
          <w:rFonts w:ascii="Arial" w:hAnsi="Arial" w:cs="Arial"/>
        </w:rPr>
        <w:t>Željke Bošnjaković</w:t>
      </w:r>
      <w:r w:rsidR="00CB1D3A">
        <w:rPr>
          <w:rFonts w:ascii="Arial" w:hAnsi="Arial" w:cs="Arial"/>
        </w:rPr>
        <w:t xml:space="preserve">, OIB: </w:t>
      </w:r>
      <w:r w:rsidRPr="00630F03" w:rsidR="00630F03">
        <w:rPr>
          <w:rFonts w:ascii="Arial" w:hAnsi="Arial" w:cs="Arial"/>
        </w:rPr>
        <w:t>30153533088</w:t>
      </w:r>
      <w:r w:rsidR="00630F03">
        <w:rPr>
          <w:rFonts w:ascii="Arial" w:hAnsi="Arial" w:cs="Arial"/>
        </w:rPr>
        <w:t>, Piškorevci, M. Gupca 54,</w:t>
      </w:r>
      <w:r w:rsidR="001A7890">
        <w:rPr>
          <w:rFonts w:ascii="Arial" w:hAnsi="Arial" w:cs="Arial"/>
        </w:rPr>
        <w:t xml:space="preserve"> </w:t>
      </w:r>
      <w:r w:rsidRPr="00660A02" w:rsidR="00886D08">
        <w:rPr>
          <w:rFonts w:ascii="Arial" w:hAnsi="Arial" w:cs="Arial"/>
        </w:rPr>
        <w:t xml:space="preserve">odlučujući o prijedlogu FINA-e za provedbu jednostavnog postupka stečaja nad imovinom potrošača, </w:t>
      </w:r>
      <w:r w:rsidR="00BD04FD">
        <w:rPr>
          <w:rFonts w:ascii="Arial" w:hAnsi="Arial" w:cs="Arial"/>
        </w:rPr>
        <w:t>0</w:t>
      </w:r>
      <w:r w:rsidR="0002326B">
        <w:rPr>
          <w:rFonts w:ascii="Arial" w:hAnsi="Arial" w:cs="Arial"/>
        </w:rPr>
        <w:t>9</w:t>
      </w:r>
      <w:r w:rsidR="00BD04FD">
        <w:rPr>
          <w:rFonts w:ascii="Arial" w:hAnsi="Arial" w:cs="Arial"/>
        </w:rPr>
        <w:t>. studenog</w:t>
      </w:r>
      <w:r w:rsidR="0094568A">
        <w:rPr>
          <w:rFonts w:ascii="Arial" w:hAnsi="Arial" w:cs="Arial"/>
        </w:rPr>
        <w:t xml:space="preserve"> 2022.</w:t>
      </w:r>
    </w:p>
    <w:p w:rsidRPr="00660A02" w:rsidR="00406DEE" w:rsidP="000C3E02" w:rsidRDefault="00406DEE">
      <w:pPr>
        <w:rPr>
          <w:rFonts w:ascii="Arial" w:hAnsi="Arial" w:cs="Arial"/>
          <w:bCs/>
        </w:rPr>
      </w:pPr>
    </w:p>
    <w:p w:rsidRPr="00660A02" w:rsidR="00406DEE" w:rsidP="009775A1" w:rsidRDefault="00406DEE">
      <w:pPr>
        <w:jc w:val="center"/>
        <w:rPr>
          <w:rFonts w:ascii="Arial" w:hAnsi="Arial" w:cs="Arial"/>
          <w:bCs/>
        </w:rPr>
      </w:pPr>
      <w:r w:rsidRPr="00660A02">
        <w:rPr>
          <w:rFonts w:ascii="Arial" w:hAnsi="Arial" w:cs="Arial"/>
          <w:bCs/>
        </w:rPr>
        <w:t xml:space="preserve">r i j e š i o         j e </w:t>
      </w:r>
    </w:p>
    <w:p w:rsidRPr="00660A02" w:rsidR="00886D08" w:rsidP="009775A1" w:rsidRDefault="00886D08">
      <w:pPr>
        <w:jc w:val="center"/>
        <w:rPr>
          <w:rFonts w:ascii="Arial" w:hAnsi="Arial" w:cs="Arial"/>
          <w:bCs/>
        </w:rPr>
      </w:pPr>
    </w:p>
    <w:p w:rsidRPr="00660A02" w:rsidR="00886D08" w:rsidP="00886D08" w:rsidRDefault="00886D08">
      <w:pPr>
        <w:rPr>
          <w:rFonts w:ascii="Arial" w:hAnsi="Arial" w:cs="Arial"/>
        </w:rPr>
      </w:pPr>
      <w:r w:rsidRPr="00660A02">
        <w:rPr>
          <w:rFonts w:ascii="Arial" w:hAnsi="Arial" w:cs="Arial"/>
          <w:bCs/>
        </w:rPr>
        <w:t>I</w:t>
      </w:r>
      <w:r w:rsidR="00890C5D">
        <w:rPr>
          <w:rFonts w:ascii="Arial" w:hAnsi="Arial" w:cs="Arial"/>
          <w:bCs/>
        </w:rPr>
        <w:t>.</w:t>
      </w:r>
      <w:r w:rsidRPr="00660A02">
        <w:rPr>
          <w:rFonts w:ascii="Arial" w:hAnsi="Arial" w:cs="Arial"/>
          <w:bCs/>
        </w:rPr>
        <w:tab/>
        <w:t>Otvara se jednostavni postupak stečaja nad imovinom potrošača</w:t>
      </w:r>
      <w:r w:rsidRPr="00660A02" w:rsidR="001D0FD7">
        <w:rPr>
          <w:rFonts w:ascii="Arial" w:hAnsi="Arial" w:cs="Arial"/>
        </w:rPr>
        <w:t xml:space="preserve"> </w:t>
      </w:r>
      <w:r w:rsidR="00630F03">
        <w:rPr>
          <w:rFonts w:ascii="Arial" w:hAnsi="Arial" w:cs="Arial"/>
        </w:rPr>
        <w:t xml:space="preserve">Željke Bošnjaković, OIB: </w:t>
      </w:r>
      <w:r w:rsidRPr="00630F03" w:rsidR="00630F03">
        <w:rPr>
          <w:rFonts w:ascii="Arial" w:hAnsi="Arial" w:cs="Arial"/>
        </w:rPr>
        <w:t>30153533088</w:t>
      </w:r>
      <w:r w:rsidR="00630F03">
        <w:rPr>
          <w:rFonts w:ascii="Arial" w:hAnsi="Arial" w:cs="Arial"/>
        </w:rPr>
        <w:t>, Piškorevci, M. Gupca 54</w:t>
      </w:r>
      <w:r w:rsidR="0094568A">
        <w:rPr>
          <w:rFonts w:ascii="Arial" w:hAnsi="Arial" w:cs="Arial"/>
        </w:rPr>
        <w:t>.</w:t>
      </w:r>
    </w:p>
    <w:p w:rsidRPr="00660A02" w:rsidR="00886D08" w:rsidP="00886D08" w:rsidRDefault="00886D08">
      <w:pPr>
        <w:rPr>
          <w:rFonts w:ascii="Arial" w:hAnsi="Arial" w:cs="Arial"/>
        </w:rPr>
      </w:pPr>
    </w:p>
    <w:p w:rsidRPr="00660A02" w:rsidR="00886D08" w:rsidP="00886D08" w:rsidRDefault="00886D08">
      <w:pPr>
        <w:rPr>
          <w:rFonts w:ascii="Arial" w:hAnsi="Arial" w:cs="Arial"/>
        </w:rPr>
      </w:pPr>
      <w:r w:rsidRPr="00660A02">
        <w:rPr>
          <w:rFonts w:ascii="Arial" w:hAnsi="Arial" w:cs="Arial"/>
        </w:rPr>
        <w:t>II</w:t>
      </w:r>
      <w:r w:rsidR="00890C5D">
        <w:rPr>
          <w:rFonts w:ascii="Arial" w:hAnsi="Arial" w:cs="Arial"/>
        </w:rPr>
        <w:t>.</w:t>
      </w:r>
      <w:r w:rsidRPr="00660A02">
        <w:rPr>
          <w:rFonts w:ascii="Arial" w:hAnsi="Arial" w:cs="Arial"/>
        </w:rPr>
        <w:tab/>
        <w:t>Zaključuje se jednostavni postupak stečaja nad imovinom potrošača</w:t>
      </w:r>
      <w:r w:rsidRPr="00660A02" w:rsidR="001D0FD7">
        <w:rPr>
          <w:rFonts w:ascii="Arial" w:hAnsi="Arial" w:cs="Arial"/>
        </w:rPr>
        <w:t xml:space="preserve"> </w:t>
      </w:r>
      <w:r w:rsidR="00630F03">
        <w:rPr>
          <w:rFonts w:ascii="Arial" w:hAnsi="Arial" w:cs="Arial"/>
        </w:rPr>
        <w:t xml:space="preserve">Željke Bošnjaković, OIB: </w:t>
      </w:r>
      <w:r w:rsidRPr="00630F03" w:rsidR="00630F03">
        <w:rPr>
          <w:rFonts w:ascii="Arial" w:hAnsi="Arial" w:cs="Arial"/>
        </w:rPr>
        <w:t>30153533088</w:t>
      </w:r>
      <w:r w:rsidR="00630F03">
        <w:rPr>
          <w:rFonts w:ascii="Arial" w:hAnsi="Arial" w:cs="Arial"/>
        </w:rPr>
        <w:t>, Piškorevci, M. Gupca 54</w:t>
      </w:r>
      <w:r w:rsidRPr="00660A02">
        <w:rPr>
          <w:rFonts w:ascii="Arial" w:hAnsi="Arial" w:cs="Arial"/>
        </w:rPr>
        <w:t>.</w:t>
      </w:r>
    </w:p>
    <w:p w:rsidRPr="00660A02" w:rsidR="00886D08" w:rsidP="00886D08" w:rsidRDefault="00886D08">
      <w:pPr>
        <w:rPr>
          <w:rFonts w:ascii="Arial" w:hAnsi="Arial" w:cs="Arial"/>
        </w:rPr>
      </w:pPr>
    </w:p>
    <w:p w:rsidR="00886D08" w:rsidP="00886D08" w:rsidRDefault="00890C5D">
      <w:pPr>
        <w:rPr>
          <w:rFonts w:ascii="Arial" w:hAnsi="Arial" w:cs="Arial"/>
        </w:rPr>
      </w:pPr>
      <w:r>
        <w:rPr>
          <w:rFonts w:ascii="Arial" w:hAnsi="Arial" w:cs="Arial"/>
        </w:rPr>
        <w:t>III.</w:t>
      </w:r>
      <w:r w:rsidRPr="00660A02" w:rsidR="00886D08">
        <w:rPr>
          <w:rFonts w:ascii="Arial" w:hAnsi="Arial" w:cs="Arial"/>
        </w:rPr>
        <w:tab/>
        <w:t>Oslobađa se potrošač</w:t>
      </w:r>
      <w:r w:rsidRPr="00660A02" w:rsidR="001D0FD7">
        <w:rPr>
          <w:rFonts w:ascii="Arial" w:hAnsi="Arial" w:cs="Arial"/>
        </w:rPr>
        <w:t xml:space="preserve"> </w:t>
      </w:r>
      <w:r w:rsidR="00630F03">
        <w:rPr>
          <w:rFonts w:ascii="Arial" w:hAnsi="Arial" w:cs="Arial"/>
        </w:rPr>
        <w:t xml:space="preserve">Željka Bošnjaković, OIB: </w:t>
      </w:r>
      <w:r w:rsidRPr="00630F03" w:rsidR="00630F03">
        <w:rPr>
          <w:rFonts w:ascii="Arial" w:hAnsi="Arial" w:cs="Arial"/>
        </w:rPr>
        <w:t>30153533088</w:t>
      </w:r>
      <w:r w:rsidR="00630F03">
        <w:rPr>
          <w:rFonts w:ascii="Arial" w:hAnsi="Arial" w:cs="Arial"/>
        </w:rPr>
        <w:t>, Piškorevci, M. Gupca 54</w:t>
      </w:r>
      <w:r w:rsidRPr="00660A02" w:rsidR="00AB2FF3">
        <w:rPr>
          <w:rFonts w:ascii="Arial" w:hAnsi="Arial" w:cs="Arial"/>
        </w:rPr>
        <w:t>,</w:t>
      </w:r>
      <w:r w:rsidRPr="00660A02" w:rsidR="00886D08">
        <w:rPr>
          <w:rFonts w:ascii="Arial" w:hAnsi="Arial" w:cs="Arial"/>
        </w:rPr>
        <w:t xml:space="preserve"> od preostalih obveza u odnosu na sljedeće vjerovnike</w:t>
      </w:r>
      <w:r w:rsidRPr="00660A02" w:rsidR="0089709C">
        <w:rPr>
          <w:rFonts w:ascii="Arial" w:hAnsi="Arial" w:cs="Arial"/>
        </w:rPr>
        <w:t xml:space="preserve"> i osnove za plaćanje</w:t>
      </w:r>
      <w:r w:rsidRPr="00660A02" w:rsidR="00886D08">
        <w:rPr>
          <w:rFonts w:ascii="Arial" w:hAnsi="Arial" w:cs="Arial"/>
        </w:rPr>
        <w:t>:</w:t>
      </w:r>
    </w:p>
    <w:p w:rsidR="00630F03" w:rsidP="00886D08" w:rsidRDefault="00630F03">
      <w:pPr>
        <w:rPr>
          <w:rFonts w:ascii="Arial" w:hAnsi="Arial" w:cs="Arial"/>
        </w:rPr>
      </w:pPr>
    </w:p>
    <w:p w:rsidR="001F1EAF" w:rsidP="001F1EAF" w:rsidRDefault="001F1EAF">
      <w:pPr>
        <w:pStyle w:val="Odlomakpopisa"/>
        <w:numPr>
          <w:ilvl w:val="0"/>
          <w:numId w:val="29"/>
        </w:numPr>
        <w:rPr>
          <w:rFonts w:ascii="Arial" w:hAnsi="Arial" w:cs="Arial"/>
        </w:rPr>
      </w:pPr>
      <w:r>
        <w:rPr>
          <w:rFonts w:ascii="Arial" w:hAnsi="Arial" w:cs="Arial"/>
        </w:rPr>
        <w:t>O</w:t>
      </w:r>
      <w:r w:rsidRPr="001F1EAF" w:rsidR="00630F03">
        <w:rPr>
          <w:rFonts w:ascii="Arial" w:hAnsi="Arial" w:cs="Arial"/>
        </w:rPr>
        <w:t>snova broj OVRV-4415/19, izdavatelja JAVNI BILJEŽNIK, CRNOV DAVID, ĐAKOVO - vjerovnik Hrvatska radiot</w:t>
      </w:r>
      <w:r>
        <w:rPr>
          <w:rFonts w:ascii="Arial" w:hAnsi="Arial" w:cs="Arial"/>
        </w:rPr>
        <w:t>elevizija, Prisavlje 3, Zagreb</w:t>
      </w:r>
      <w:r w:rsidRPr="001F1EAF" w:rsidR="00630F03">
        <w:rPr>
          <w:rFonts w:ascii="Arial" w:hAnsi="Arial" w:cs="Arial"/>
        </w:rPr>
        <w:t>, OIB: 68419124305</w:t>
      </w:r>
      <w:r>
        <w:rPr>
          <w:rFonts w:ascii="Arial" w:hAnsi="Arial" w:cs="Arial"/>
        </w:rPr>
        <w:t>,</w:t>
      </w:r>
      <w:r w:rsidRPr="001F1EAF" w:rsidR="00630F03">
        <w:rPr>
          <w:rFonts w:ascii="Arial" w:hAnsi="Arial" w:cs="Arial"/>
        </w:rPr>
        <w:t xml:space="preserve"> zaprimljena 22.08.2019., glavnica: 480,00 kn, kamata: 235,70 kn, trošak: 876,25 kn</w:t>
      </w:r>
      <w:r>
        <w:rPr>
          <w:rFonts w:ascii="Arial" w:hAnsi="Arial" w:cs="Arial"/>
        </w:rPr>
        <w:t>,</w:t>
      </w:r>
    </w:p>
    <w:p w:rsidR="001F1EAF" w:rsidP="001F1EAF" w:rsidRDefault="001F1EAF">
      <w:pPr>
        <w:pStyle w:val="Odlomakpopisa"/>
        <w:numPr>
          <w:ilvl w:val="0"/>
          <w:numId w:val="29"/>
        </w:numPr>
        <w:rPr>
          <w:rFonts w:ascii="Arial" w:hAnsi="Arial" w:cs="Arial"/>
        </w:rPr>
      </w:pPr>
      <w:r>
        <w:rPr>
          <w:rFonts w:ascii="Arial" w:hAnsi="Arial" w:cs="Arial"/>
        </w:rPr>
        <w:t>O</w:t>
      </w:r>
      <w:r w:rsidRPr="001F1EAF" w:rsidR="00630F03">
        <w:rPr>
          <w:rFonts w:ascii="Arial" w:hAnsi="Arial" w:cs="Arial"/>
        </w:rPr>
        <w:t>snova broj OVRV-676/21, izdavatelja JAVNI BILJEŽNIK, BORIĆ MIRJANA, OSIJEK - vjerovnik CROATIA osiguranje d.d., Ulic</w:t>
      </w:r>
      <w:r>
        <w:rPr>
          <w:rFonts w:ascii="Arial" w:hAnsi="Arial" w:cs="Arial"/>
        </w:rPr>
        <w:t>a Vatroslava Jagića 33, Zagreb</w:t>
      </w:r>
      <w:r w:rsidRPr="001F1EAF" w:rsidR="00630F03">
        <w:rPr>
          <w:rFonts w:ascii="Arial" w:hAnsi="Arial" w:cs="Arial"/>
        </w:rPr>
        <w:t>, OIB: 26187994862</w:t>
      </w:r>
      <w:r>
        <w:rPr>
          <w:rFonts w:ascii="Arial" w:hAnsi="Arial" w:cs="Arial"/>
        </w:rPr>
        <w:t>,</w:t>
      </w:r>
      <w:r w:rsidRPr="001F1EAF" w:rsidR="00630F03">
        <w:rPr>
          <w:rFonts w:ascii="Arial" w:hAnsi="Arial" w:cs="Arial"/>
        </w:rPr>
        <w:t xml:space="preserve"> zaprimljena 19.03.2021., glavnica: 804,00 kn, kamata: 117,76 kn, trošak: 239,13 kn</w:t>
      </w:r>
      <w:r>
        <w:rPr>
          <w:rFonts w:ascii="Arial" w:hAnsi="Arial" w:cs="Arial"/>
        </w:rPr>
        <w:t>,</w:t>
      </w:r>
    </w:p>
    <w:p w:rsidR="001F1EAF" w:rsidP="001F1EAF" w:rsidRDefault="001F1EAF">
      <w:pPr>
        <w:pStyle w:val="Odlomakpopisa"/>
        <w:numPr>
          <w:ilvl w:val="0"/>
          <w:numId w:val="29"/>
        </w:numPr>
        <w:rPr>
          <w:rFonts w:ascii="Arial" w:hAnsi="Arial" w:cs="Arial"/>
        </w:rPr>
      </w:pPr>
      <w:r>
        <w:rPr>
          <w:rFonts w:ascii="Arial" w:hAnsi="Arial" w:cs="Arial"/>
        </w:rPr>
        <w:t>O</w:t>
      </w:r>
      <w:r w:rsidRPr="001F1EAF" w:rsidR="00630F03">
        <w:rPr>
          <w:rFonts w:ascii="Arial" w:hAnsi="Arial" w:cs="Arial"/>
        </w:rPr>
        <w:t>snova broj OVRV-1934/21, izdavatelja JAVNI BILJEŽNIK, CRNOV DAVID, ĐAKOVO - vjerovnik Hrvatska radiot</w:t>
      </w:r>
      <w:r>
        <w:rPr>
          <w:rFonts w:ascii="Arial" w:hAnsi="Arial" w:cs="Arial"/>
        </w:rPr>
        <w:t>elevizija, Prisavlje 3, Zagreb</w:t>
      </w:r>
      <w:r w:rsidRPr="001F1EAF" w:rsidR="00630F03">
        <w:rPr>
          <w:rFonts w:ascii="Arial" w:hAnsi="Arial" w:cs="Arial"/>
        </w:rPr>
        <w:t>, OIB: 68419124305</w:t>
      </w:r>
      <w:r>
        <w:rPr>
          <w:rFonts w:ascii="Arial" w:hAnsi="Arial" w:cs="Arial"/>
        </w:rPr>
        <w:t>,</w:t>
      </w:r>
      <w:r w:rsidRPr="001F1EAF" w:rsidR="00630F03">
        <w:rPr>
          <w:rFonts w:ascii="Arial" w:hAnsi="Arial" w:cs="Arial"/>
        </w:rPr>
        <w:t xml:space="preserve"> zaprimljena 11.02.2022., glavnica: 480,00 kn, kamata: 85,03 kn, trošak: 495,00 kn</w:t>
      </w:r>
      <w:r>
        <w:rPr>
          <w:rFonts w:ascii="Arial" w:hAnsi="Arial" w:cs="Arial"/>
        </w:rPr>
        <w:t>,</w:t>
      </w:r>
    </w:p>
    <w:p w:rsidR="001F1EAF" w:rsidP="001F1EAF" w:rsidRDefault="001F1EAF">
      <w:pPr>
        <w:pStyle w:val="Odlomakpopisa"/>
        <w:numPr>
          <w:ilvl w:val="0"/>
          <w:numId w:val="29"/>
        </w:numPr>
        <w:rPr>
          <w:rFonts w:ascii="Arial" w:hAnsi="Arial" w:cs="Arial"/>
        </w:rPr>
      </w:pPr>
      <w:r>
        <w:rPr>
          <w:rFonts w:ascii="Arial" w:hAnsi="Arial" w:cs="Arial"/>
        </w:rPr>
        <w:t>O</w:t>
      </w:r>
      <w:r w:rsidRPr="001F1EAF" w:rsidR="00630F03">
        <w:rPr>
          <w:rFonts w:ascii="Arial" w:hAnsi="Arial" w:cs="Arial"/>
        </w:rPr>
        <w:t>snova broj OVRV-11214/19, izdavatelja JAVNI BILJEŽNIK, CRNOV DAVID, ĐAKOVO - vjerovnik Hrvatska radiot</w:t>
      </w:r>
      <w:r>
        <w:rPr>
          <w:rFonts w:ascii="Arial" w:hAnsi="Arial" w:cs="Arial"/>
        </w:rPr>
        <w:t>elevizija, Prisavlje 3, Zagreb</w:t>
      </w:r>
      <w:r w:rsidRPr="001F1EAF" w:rsidR="00630F03">
        <w:rPr>
          <w:rFonts w:ascii="Arial" w:hAnsi="Arial" w:cs="Arial"/>
        </w:rPr>
        <w:t>, OIB: 68419124305</w:t>
      </w:r>
      <w:r>
        <w:rPr>
          <w:rFonts w:ascii="Arial" w:hAnsi="Arial" w:cs="Arial"/>
        </w:rPr>
        <w:t>,</w:t>
      </w:r>
      <w:r w:rsidRPr="001F1EAF" w:rsidR="00630F03">
        <w:rPr>
          <w:rFonts w:ascii="Arial" w:hAnsi="Arial" w:cs="Arial"/>
        </w:rPr>
        <w:t xml:space="preserve"> zaprimljena 12.02.2020., glavnica: 480,00 kn, kamata: 194,00 kn, trošak: 876,25 kn</w:t>
      </w:r>
      <w:r>
        <w:rPr>
          <w:rFonts w:ascii="Arial" w:hAnsi="Arial" w:cs="Arial"/>
        </w:rPr>
        <w:t>,</w:t>
      </w:r>
    </w:p>
    <w:p w:rsidR="001F1EAF" w:rsidP="001F1EAF" w:rsidRDefault="001F1EAF">
      <w:pPr>
        <w:pStyle w:val="Odlomakpopisa"/>
        <w:numPr>
          <w:ilvl w:val="0"/>
          <w:numId w:val="29"/>
        </w:numPr>
        <w:rPr>
          <w:rFonts w:ascii="Arial" w:hAnsi="Arial" w:cs="Arial"/>
        </w:rPr>
      </w:pPr>
      <w:r>
        <w:rPr>
          <w:rFonts w:ascii="Arial" w:hAnsi="Arial" w:cs="Arial"/>
        </w:rPr>
        <w:t>O</w:t>
      </w:r>
      <w:r w:rsidRPr="001F1EAF" w:rsidR="00630F03">
        <w:rPr>
          <w:rFonts w:ascii="Arial" w:hAnsi="Arial" w:cs="Arial"/>
        </w:rPr>
        <w:t>snova broj OVRV-8438/20, izdavatelja JAVNI BILJEŽNIK, CRNOV DAVID, ĐAKOVO - vjerovnik Hrvatska radiot</w:t>
      </w:r>
      <w:r>
        <w:rPr>
          <w:rFonts w:ascii="Arial" w:hAnsi="Arial" w:cs="Arial"/>
        </w:rPr>
        <w:t>elevizija, Prisavlje 3, Zagreb</w:t>
      </w:r>
      <w:r w:rsidRPr="001F1EAF" w:rsidR="00630F03">
        <w:rPr>
          <w:rFonts w:ascii="Arial" w:hAnsi="Arial" w:cs="Arial"/>
        </w:rPr>
        <w:t xml:space="preserve">, OIB: </w:t>
      </w:r>
      <w:r w:rsidRPr="001F1EAF" w:rsidR="00630F03">
        <w:rPr>
          <w:rFonts w:ascii="Arial" w:hAnsi="Arial" w:cs="Arial"/>
        </w:rPr>
        <w:lastRenderedPageBreak/>
        <w:t>68419124305</w:t>
      </w:r>
      <w:r>
        <w:rPr>
          <w:rFonts w:ascii="Arial" w:hAnsi="Arial" w:cs="Arial"/>
        </w:rPr>
        <w:t>,</w:t>
      </w:r>
      <w:r w:rsidRPr="001F1EAF" w:rsidR="00630F03">
        <w:rPr>
          <w:rFonts w:ascii="Arial" w:hAnsi="Arial" w:cs="Arial"/>
        </w:rPr>
        <w:t xml:space="preserve"> zaprimljena 15.02.2021., glavnica: 480,00 kn, kamata: 141,66 kn, trošak: 876,25 kn</w:t>
      </w:r>
      <w:r>
        <w:rPr>
          <w:rFonts w:ascii="Arial" w:hAnsi="Arial" w:cs="Arial"/>
        </w:rPr>
        <w:t>,</w:t>
      </w:r>
    </w:p>
    <w:p w:rsidR="001F1EAF" w:rsidP="001F1EAF" w:rsidRDefault="001F1EAF">
      <w:pPr>
        <w:pStyle w:val="Odlomakpopisa"/>
        <w:numPr>
          <w:ilvl w:val="0"/>
          <w:numId w:val="29"/>
        </w:numPr>
        <w:rPr>
          <w:rFonts w:ascii="Arial" w:hAnsi="Arial" w:cs="Arial"/>
        </w:rPr>
      </w:pPr>
      <w:r>
        <w:rPr>
          <w:rFonts w:ascii="Arial" w:hAnsi="Arial" w:cs="Arial"/>
        </w:rPr>
        <w:t>O</w:t>
      </w:r>
      <w:r w:rsidRPr="001F1EAF" w:rsidR="00630F03">
        <w:rPr>
          <w:rFonts w:ascii="Arial" w:hAnsi="Arial" w:cs="Arial"/>
        </w:rPr>
        <w:t>snova broj OVRV-3406/20, izdavatelja JAVNI BILJEŽNIK, CRNOV DAVID, ĐAKOVO - vjerovnik Hrvatska radiot</w:t>
      </w:r>
      <w:r>
        <w:rPr>
          <w:rFonts w:ascii="Arial" w:hAnsi="Arial" w:cs="Arial"/>
        </w:rPr>
        <w:t>elevizija, Prisavlje 3, Zagreb</w:t>
      </w:r>
      <w:r w:rsidRPr="001F1EAF" w:rsidR="00630F03">
        <w:rPr>
          <w:rFonts w:ascii="Arial" w:hAnsi="Arial" w:cs="Arial"/>
        </w:rPr>
        <w:t>, OIB: 68419124305</w:t>
      </w:r>
      <w:r>
        <w:rPr>
          <w:rFonts w:ascii="Arial" w:hAnsi="Arial" w:cs="Arial"/>
        </w:rPr>
        <w:t>,</w:t>
      </w:r>
      <w:r w:rsidRPr="001F1EAF" w:rsidR="00630F03">
        <w:rPr>
          <w:rFonts w:ascii="Arial" w:hAnsi="Arial" w:cs="Arial"/>
        </w:rPr>
        <w:t xml:space="preserve"> zaprimljena 19.01.2021., glavnica: 480,00 kn, kamata: 162,29 kn, trošak: 876,25 kn</w:t>
      </w:r>
      <w:r>
        <w:rPr>
          <w:rFonts w:ascii="Arial" w:hAnsi="Arial" w:cs="Arial"/>
        </w:rPr>
        <w:t>,</w:t>
      </w:r>
    </w:p>
    <w:p w:rsidRPr="001F1EAF" w:rsidR="0002326B" w:rsidP="001F1EAF" w:rsidRDefault="001F1EAF">
      <w:pPr>
        <w:pStyle w:val="Odlomakpopisa"/>
        <w:numPr>
          <w:ilvl w:val="0"/>
          <w:numId w:val="29"/>
        </w:numPr>
        <w:rPr>
          <w:rFonts w:ascii="Arial" w:hAnsi="Arial" w:cs="Arial"/>
        </w:rPr>
      </w:pPr>
      <w:r>
        <w:rPr>
          <w:rFonts w:ascii="Arial" w:hAnsi="Arial" w:cs="Arial"/>
        </w:rPr>
        <w:t>O</w:t>
      </w:r>
      <w:r w:rsidRPr="001F1EAF" w:rsidR="00630F03">
        <w:rPr>
          <w:rFonts w:ascii="Arial" w:hAnsi="Arial" w:cs="Arial"/>
        </w:rPr>
        <w:t>snova b</w:t>
      </w:r>
      <w:r>
        <w:rPr>
          <w:rFonts w:ascii="Arial" w:hAnsi="Arial" w:cs="Arial"/>
        </w:rPr>
        <w:t xml:space="preserve">roj Ovrv-1381/2021, izdavatelja OPĆINSKI SUD U ĐAKOVU – vjerovnik </w:t>
      </w:r>
      <w:r w:rsidRPr="001F1EAF" w:rsidR="00630F03">
        <w:rPr>
          <w:rFonts w:ascii="Arial" w:hAnsi="Arial" w:cs="Arial"/>
        </w:rPr>
        <w:t>Hrvatska radiot</w:t>
      </w:r>
      <w:r>
        <w:rPr>
          <w:rFonts w:ascii="Arial" w:hAnsi="Arial" w:cs="Arial"/>
        </w:rPr>
        <w:t>elevizija, Prisavlje 3, Zagreb</w:t>
      </w:r>
      <w:r w:rsidRPr="001F1EAF" w:rsidR="00630F03">
        <w:rPr>
          <w:rFonts w:ascii="Arial" w:hAnsi="Arial" w:cs="Arial"/>
        </w:rPr>
        <w:t>, OIB: 68419124305</w:t>
      </w:r>
      <w:r>
        <w:rPr>
          <w:rFonts w:ascii="Arial" w:hAnsi="Arial" w:cs="Arial"/>
        </w:rPr>
        <w:t>,</w:t>
      </w:r>
      <w:r w:rsidRPr="001F1EAF" w:rsidR="00630F03">
        <w:rPr>
          <w:rFonts w:ascii="Arial" w:hAnsi="Arial" w:cs="Arial"/>
        </w:rPr>
        <w:t xml:space="preserve"> zaprimljena 20.06.2022., glavnica: 480,00 kn, kamata: 54,18 kn, trošak: 382,50 kn</w:t>
      </w:r>
      <w:r>
        <w:rPr>
          <w:rFonts w:ascii="Arial" w:hAnsi="Arial" w:cs="Arial"/>
        </w:rPr>
        <w:t>.</w:t>
      </w:r>
      <w:r w:rsidRPr="001F1EAF" w:rsidR="00630F03">
        <w:rPr>
          <w:rFonts w:ascii="Arial" w:hAnsi="Arial" w:cs="Arial"/>
        </w:rPr>
        <w:t xml:space="preserve"> </w:t>
      </w:r>
    </w:p>
    <w:p w:rsidR="009077ED" w:rsidP="00CB1D3A" w:rsidRDefault="009077ED">
      <w:pPr>
        <w:pStyle w:val="Odlomakpopisa"/>
        <w:rPr>
          <w:rFonts w:ascii="Arial" w:hAnsi="Arial" w:cs="Arial"/>
        </w:rPr>
      </w:pPr>
    </w:p>
    <w:p w:rsidRPr="00CB1D3A" w:rsidR="00630F03" w:rsidP="00CB1D3A" w:rsidRDefault="00630F03">
      <w:pPr>
        <w:pStyle w:val="Odlomakpopisa"/>
        <w:rPr>
          <w:rFonts w:ascii="Arial" w:hAnsi="Arial" w:cs="Arial"/>
        </w:rPr>
      </w:pPr>
    </w:p>
    <w:p w:rsidRPr="006C518F" w:rsidR="00CD2434" w:rsidP="00C85EAA" w:rsidRDefault="00CD2434">
      <w:pPr>
        <w:jc w:val="center"/>
        <w:rPr>
          <w:rFonts w:ascii="Arial" w:hAnsi="Arial" w:cs="Arial"/>
        </w:rPr>
      </w:pPr>
      <w:r w:rsidRPr="006C518F">
        <w:rPr>
          <w:rFonts w:ascii="Arial" w:hAnsi="Arial" w:cs="Arial"/>
        </w:rPr>
        <w:t>Obrazloženje</w:t>
      </w:r>
    </w:p>
    <w:p w:rsidRPr="00660A02" w:rsidR="00185956" w:rsidP="00C85EAA" w:rsidRDefault="00185956">
      <w:pPr>
        <w:jc w:val="center"/>
        <w:rPr>
          <w:rFonts w:ascii="Arial" w:hAnsi="Arial" w:cs="Arial"/>
        </w:rPr>
      </w:pPr>
    </w:p>
    <w:p w:rsidR="00330DA5" w:rsidP="00CD2434" w:rsidRDefault="00CD2434">
      <w:pPr>
        <w:rPr>
          <w:rFonts w:ascii="Arial" w:hAnsi="Arial" w:cs="Arial"/>
        </w:rPr>
      </w:pPr>
      <w:r w:rsidRPr="00660A02">
        <w:rPr>
          <w:rFonts w:ascii="Arial" w:hAnsi="Arial" w:cs="Arial"/>
        </w:rPr>
        <w:tab/>
      </w:r>
      <w:r w:rsidR="00BB7902">
        <w:rPr>
          <w:rFonts w:ascii="Arial" w:hAnsi="Arial" w:cs="Arial"/>
        </w:rPr>
        <w:t xml:space="preserve">1. </w:t>
      </w:r>
      <w:r w:rsidRPr="00660A02" w:rsidR="006D60B2">
        <w:rPr>
          <w:rFonts w:ascii="Arial" w:hAnsi="Arial" w:cs="Arial"/>
        </w:rPr>
        <w:t xml:space="preserve">Financijska </w:t>
      </w:r>
      <w:r w:rsidRPr="00660A02" w:rsidR="00197A27">
        <w:rPr>
          <w:rFonts w:ascii="Arial" w:hAnsi="Arial" w:cs="Arial"/>
        </w:rPr>
        <w:t xml:space="preserve">agencija (dalje FINA) je dana </w:t>
      </w:r>
      <w:r w:rsidR="0002326B">
        <w:rPr>
          <w:rFonts w:ascii="Arial" w:hAnsi="Arial" w:cs="Arial"/>
        </w:rPr>
        <w:t>1</w:t>
      </w:r>
      <w:r w:rsidR="00CB1D3A">
        <w:rPr>
          <w:rFonts w:ascii="Arial" w:hAnsi="Arial" w:cs="Arial"/>
        </w:rPr>
        <w:t>3</w:t>
      </w:r>
      <w:r w:rsidR="00C43C45">
        <w:rPr>
          <w:rFonts w:ascii="Arial" w:hAnsi="Arial" w:cs="Arial"/>
        </w:rPr>
        <w:t>. rujna</w:t>
      </w:r>
      <w:r w:rsidR="00235439">
        <w:rPr>
          <w:rFonts w:ascii="Arial" w:hAnsi="Arial" w:cs="Arial"/>
        </w:rPr>
        <w:t xml:space="preserve"> 2022</w:t>
      </w:r>
      <w:r w:rsidR="0094568A">
        <w:rPr>
          <w:rFonts w:ascii="Arial" w:hAnsi="Arial" w:cs="Arial"/>
        </w:rPr>
        <w:t>.</w:t>
      </w:r>
      <w:r w:rsidRPr="00660A02" w:rsidR="006D60B2">
        <w:rPr>
          <w:rFonts w:ascii="Arial" w:hAnsi="Arial" w:cs="Arial"/>
        </w:rPr>
        <w:t xml:space="preserve"> podnijela ovome sudu prijedlog za provedbu jednostavnog postupka stečaja nad imovinom potrošača</w:t>
      </w:r>
      <w:r w:rsidRPr="00660A02" w:rsidR="00330DA5">
        <w:rPr>
          <w:rFonts w:ascii="Arial" w:hAnsi="Arial" w:cs="Arial"/>
        </w:rPr>
        <w:t xml:space="preserve"> </w:t>
      </w:r>
      <w:r w:rsidR="00630F03">
        <w:rPr>
          <w:rFonts w:ascii="Arial" w:hAnsi="Arial" w:cs="Arial"/>
        </w:rPr>
        <w:t>Željke Bošnjaković</w:t>
      </w:r>
      <w:r w:rsidRPr="00660A02" w:rsidR="0094568A">
        <w:rPr>
          <w:rFonts w:ascii="Arial" w:hAnsi="Arial" w:cs="Arial"/>
        </w:rPr>
        <w:t xml:space="preserve"> </w:t>
      </w:r>
      <w:r w:rsidRPr="00660A02" w:rsidR="00F23628">
        <w:rPr>
          <w:rFonts w:ascii="Arial" w:hAnsi="Arial" w:cs="Arial"/>
        </w:rPr>
        <w:t>(dalje potrošač)</w:t>
      </w:r>
      <w:r w:rsidRPr="00660A02" w:rsidR="0089709C">
        <w:rPr>
          <w:rFonts w:ascii="Arial" w:hAnsi="Arial" w:cs="Arial"/>
        </w:rPr>
        <w:t>. U prijedlogu</w:t>
      </w:r>
      <w:r w:rsidRPr="00660A02" w:rsidR="006D60B2">
        <w:rPr>
          <w:rFonts w:ascii="Arial" w:hAnsi="Arial" w:cs="Arial"/>
        </w:rPr>
        <w:t xml:space="preserve"> je FINA dostavila podatke iz Očevidnika redoslijeda osnova za plaćanje</w:t>
      </w:r>
      <w:r w:rsidRPr="00660A02" w:rsidR="0089709C">
        <w:rPr>
          <w:rFonts w:ascii="Arial" w:hAnsi="Arial" w:cs="Arial"/>
        </w:rPr>
        <w:t xml:space="preserve"> navodeći da su ispunjeni uvjeti za predmetni postupak</w:t>
      </w:r>
      <w:r w:rsidRPr="00660A02" w:rsidR="00330DA5">
        <w:rPr>
          <w:rFonts w:ascii="Arial" w:hAnsi="Arial" w:cs="Arial"/>
        </w:rPr>
        <w:t>.</w:t>
      </w:r>
      <w:r w:rsidR="0094568A">
        <w:rPr>
          <w:rFonts w:ascii="Arial" w:hAnsi="Arial" w:cs="Arial"/>
        </w:rPr>
        <w:t xml:space="preserve"> </w:t>
      </w:r>
    </w:p>
    <w:p w:rsidRPr="00660A02" w:rsidR="005E2A92" w:rsidP="00CD2434" w:rsidRDefault="005E2A92">
      <w:pPr>
        <w:rPr>
          <w:rFonts w:ascii="Arial" w:hAnsi="Arial" w:cs="Arial"/>
        </w:rPr>
      </w:pPr>
    </w:p>
    <w:p w:rsidRPr="00660A02" w:rsidR="00330DA5" w:rsidP="00330DA5" w:rsidRDefault="00BB7902">
      <w:pPr>
        <w:ind w:firstLine="708"/>
        <w:rPr>
          <w:rFonts w:ascii="Arial" w:hAnsi="Arial" w:cs="Arial"/>
        </w:rPr>
      </w:pPr>
      <w:r>
        <w:rPr>
          <w:rFonts w:ascii="Arial" w:hAnsi="Arial" w:cs="Arial"/>
        </w:rPr>
        <w:t xml:space="preserve">2. </w:t>
      </w:r>
      <w:r w:rsidRPr="00660A02" w:rsidR="00330DA5">
        <w:rPr>
          <w:rFonts w:ascii="Arial" w:hAnsi="Arial" w:cs="Arial"/>
        </w:rPr>
        <w:t xml:space="preserve">Potrošač se </w:t>
      </w:r>
      <w:r w:rsidRPr="00660A02" w:rsidR="00C07F9F">
        <w:rPr>
          <w:rFonts w:ascii="Arial" w:hAnsi="Arial" w:cs="Arial"/>
        </w:rPr>
        <w:t xml:space="preserve">po pozivu FINE </w:t>
      </w:r>
      <w:r w:rsidRPr="00660A02" w:rsidR="00330DA5">
        <w:rPr>
          <w:rFonts w:ascii="Arial" w:hAnsi="Arial" w:cs="Arial"/>
        </w:rPr>
        <w:t>u zakonskom roku nije očitovao je li suglasan s provedbo</w:t>
      </w:r>
      <w:r w:rsidRPr="00660A02" w:rsidR="00C07F9F">
        <w:rPr>
          <w:rFonts w:ascii="Arial" w:hAnsi="Arial" w:cs="Arial"/>
        </w:rPr>
        <w:t xml:space="preserve">m jednostavnog postupka stečaja, </w:t>
      </w:r>
      <w:r w:rsidRPr="00660A02" w:rsidR="000E01B8">
        <w:rPr>
          <w:rFonts w:ascii="Arial" w:hAnsi="Arial" w:cs="Arial"/>
        </w:rPr>
        <w:t>a</w:t>
      </w:r>
      <w:r w:rsidRPr="00660A02" w:rsidR="00330DA5">
        <w:rPr>
          <w:rFonts w:ascii="Arial" w:hAnsi="Arial" w:cs="Arial"/>
        </w:rPr>
        <w:t xml:space="preserve"> sukladno odredbi čl. 79.c st. 2. Zakona </w:t>
      </w:r>
      <w:r w:rsidR="0060549C">
        <w:rPr>
          <w:rFonts w:ascii="Arial" w:hAnsi="Arial" w:cs="Arial"/>
        </w:rPr>
        <w:t>o stečaju potrošača (NN 100/15,</w:t>
      </w:r>
      <w:r w:rsidRPr="00660A02" w:rsidR="00330DA5">
        <w:rPr>
          <w:rFonts w:ascii="Arial" w:hAnsi="Arial" w:cs="Arial"/>
        </w:rPr>
        <w:t xml:space="preserve"> 67/18</w:t>
      </w:r>
      <w:r w:rsidR="001A7890">
        <w:rPr>
          <w:rFonts w:ascii="Arial" w:hAnsi="Arial" w:cs="Arial"/>
        </w:rPr>
        <w:t>, 36/22</w:t>
      </w:r>
      <w:r w:rsidRPr="00660A02" w:rsidR="00330DA5">
        <w:rPr>
          <w:rFonts w:ascii="Arial" w:hAnsi="Arial" w:cs="Arial"/>
        </w:rPr>
        <w:t>, dalje ZSP</w:t>
      </w:r>
      <w:r w:rsidRPr="00660A02" w:rsidR="00C07F9F">
        <w:rPr>
          <w:rFonts w:ascii="Arial" w:hAnsi="Arial" w:cs="Arial"/>
        </w:rPr>
        <w:t>) smatra</w:t>
      </w:r>
      <w:r w:rsidRPr="00660A02" w:rsidR="000E01B8">
        <w:rPr>
          <w:rFonts w:ascii="Arial" w:hAnsi="Arial" w:cs="Arial"/>
        </w:rPr>
        <w:t xml:space="preserve"> se</w:t>
      </w:r>
      <w:r w:rsidRPr="00660A02" w:rsidR="00C07F9F">
        <w:rPr>
          <w:rFonts w:ascii="Arial" w:hAnsi="Arial" w:cs="Arial"/>
        </w:rPr>
        <w:t xml:space="preserve"> da je s istim suglasan.</w:t>
      </w:r>
    </w:p>
    <w:p w:rsidRPr="00660A02" w:rsidR="006D60B2" w:rsidP="00CD2434" w:rsidRDefault="006D60B2">
      <w:pPr>
        <w:rPr>
          <w:rFonts w:ascii="Arial" w:hAnsi="Arial" w:cs="Arial"/>
        </w:rPr>
      </w:pPr>
    </w:p>
    <w:p w:rsidRPr="00660A02" w:rsidR="006D60B2" w:rsidP="00CD2434" w:rsidRDefault="006D60B2">
      <w:pPr>
        <w:rPr>
          <w:rFonts w:ascii="Arial" w:hAnsi="Arial" w:cs="Arial"/>
        </w:rPr>
      </w:pPr>
      <w:r w:rsidRPr="00660A02">
        <w:rPr>
          <w:rFonts w:ascii="Arial" w:hAnsi="Arial" w:cs="Arial"/>
        </w:rPr>
        <w:tab/>
      </w:r>
      <w:r w:rsidR="00BB7902">
        <w:rPr>
          <w:rFonts w:ascii="Arial" w:hAnsi="Arial" w:cs="Arial"/>
        </w:rPr>
        <w:t xml:space="preserve">3. </w:t>
      </w:r>
      <w:r w:rsidRPr="00660A02">
        <w:rPr>
          <w:rFonts w:ascii="Arial" w:hAnsi="Arial" w:cs="Arial"/>
        </w:rPr>
        <w:t xml:space="preserve">Prema odredbi čl. 79.a st. 2. </w:t>
      </w:r>
      <w:r w:rsidRPr="00660A02" w:rsidR="003F408E">
        <w:rPr>
          <w:rFonts w:ascii="Arial" w:hAnsi="Arial" w:cs="Arial"/>
        </w:rPr>
        <w:t>ZSP-a</w:t>
      </w:r>
      <w:r w:rsidRPr="00660A02">
        <w:rPr>
          <w:rFonts w:ascii="Arial" w:hAnsi="Arial" w:cs="Arial"/>
        </w:rPr>
        <w:t xml:space="preserve"> jednostavni postupak stečaja potrošača može se provesti nad imovinom potrošača ako u Očevidniku redoslijeda osnova za plaćanje koji vodi FINA na dan otvaranja jednostavnog postupka stečaja potrošača ima jednu ili više evidentiranih neizvršenih osnova za plaćanje radi prisilnog ostvarenja tražbina u iznosu do 20.000,00 kn s osnova glavnice i ako je razdoblje u kojem je potrošač imao  jednu ili više evidentiranih ne</w:t>
      </w:r>
      <w:r w:rsidRPr="00660A02" w:rsidR="0089709C">
        <w:rPr>
          <w:rFonts w:ascii="Arial" w:hAnsi="Arial" w:cs="Arial"/>
        </w:rPr>
        <w:t>izvršenih osnova za plaćanje ne</w:t>
      </w:r>
      <w:r w:rsidRPr="00660A02">
        <w:rPr>
          <w:rFonts w:ascii="Arial" w:hAnsi="Arial" w:cs="Arial"/>
        </w:rPr>
        <w:t xml:space="preserve">prekinuto trajalo duže od tri  godine. </w:t>
      </w:r>
    </w:p>
    <w:p w:rsidRPr="00660A02" w:rsidR="006D60B2" w:rsidP="00CD2434" w:rsidRDefault="006D60B2">
      <w:pPr>
        <w:rPr>
          <w:rFonts w:ascii="Arial" w:hAnsi="Arial" w:cs="Arial"/>
        </w:rPr>
      </w:pPr>
    </w:p>
    <w:p w:rsidR="009077ED" w:rsidP="00CD2434" w:rsidRDefault="006D60B2">
      <w:pPr>
        <w:rPr>
          <w:rFonts w:ascii="Arial" w:hAnsi="Arial" w:cs="Arial"/>
        </w:rPr>
      </w:pPr>
      <w:r w:rsidRPr="00660A02">
        <w:rPr>
          <w:rFonts w:ascii="Arial" w:hAnsi="Arial" w:cs="Arial"/>
        </w:rPr>
        <w:tab/>
      </w:r>
      <w:r w:rsidR="00BB7902">
        <w:rPr>
          <w:rFonts w:ascii="Arial" w:hAnsi="Arial" w:cs="Arial"/>
        </w:rPr>
        <w:t xml:space="preserve">4. </w:t>
      </w:r>
      <w:r w:rsidRPr="00660A02">
        <w:rPr>
          <w:rFonts w:ascii="Arial" w:hAnsi="Arial" w:cs="Arial"/>
        </w:rPr>
        <w:t>Prema odredbi čl. 79.a st. 3. ZSP-a jednostavni postupak stečaja potrošača provest će se i radi namirenja vjerovnika čije osnove za plaćanje na dan otvaranja jednostavnog postupka ste</w:t>
      </w:r>
      <w:r w:rsidRPr="00660A02" w:rsidR="001E0708">
        <w:rPr>
          <w:rFonts w:ascii="Arial" w:hAnsi="Arial" w:cs="Arial"/>
        </w:rPr>
        <w:t>čaja potrošača nisu evidentirane</w:t>
      </w:r>
      <w:r w:rsidRPr="00660A02">
        <w:rPr>
          <w:rFonts w:ascii="Arial" w:hAnsi="Arial" w:cs="Arial"/>
        </w:rPr>
        <w:t xml:space="preserve"> u Očevidniku redoslijeda osnova za plaćanje ako ih je FINA brisala iz tog Očevidnika istekom roka prema posebnom zakonu i ako nakon brisanja osnova za plaćanje u Očevidniku redoslijeda osnova za  plaćanje nema evidentiranih neizvršenih osnova za plaćanje, a  tražbine vjerovnika iz osnova  za plaćanje koje je FINA brisala s osnove glavnice ne prelaze iznos od 20.000,00 kn ili </w:t>
      </w:r>
      <w:r w:rsidRPr="00660A02" w:rsidR="0089709C">
        <w:rPr>
          <w:rFonts w:ascii="Arial" w:hAnsi="Arial" w:cs="Arial"/>
        </w:rPr>
        <w:t xml:space="preserve">ako </w:t>
      </w:r>
      <w:r w:rsidRPr="00660A02">
        <w:rPr>
          <w:rFonts w:ascii="Arial" w:hAnsi="Arial" w:cs="Arial"/>
        </w:rPr>
        <w:t>tražbine vjerovnika iz osnova  za plaćanje koje je FINA brisala iz Očevidnika zajedno s tražbinama vjerovnika čije osnove za plaćanje su evidentirane u tom Očevidniku s osnova glavnice ne prelaze iznos od 20.000,00 kn.</w:t>
      </w:r>
    </w:p>
    <w:p w:rsidR="009077ED" w:rsidP="00CD2434" w:rsidRDefault="009077ED">
      <w:pPr>
        <w:rPr>
          <w:rFonts w:ascii="Arial" w:hAnsi="Arial" w:cs="Arial"/>
        </w:rPr>
      </w:pPr>
    </w:p>
    <w:p w:rsidRPr="00660A02" w:rsidR="006857B6" w:rsidP="009077ED" w:rsidRDefault="009077ED">
      <w:pPr>
        <w:rPr>
          <w:rFonts w:ascii="Arial" w:hAnsi="Arial" w:cs="Arial"/>
        </w:rPr>
      </w:pPr>
      <w:r>
        <w:rPr>
          <w:rFonts w:ascii="Arial" w:hAnsi="Arial" w:cs="Arial"/>
        </w:rPr>
        <w:tab/>
        <w:t>5. Prema odredbi čl. 79.a st. 4. SP-a j</w:t>
      </w:r>
      <w:r w:rsidRPr="009077ED">
        <w:rPr>
          <w:rFonts w:ascii="Arial" w:hAnsi="Arial" w:cs="Arial"/>
        </w:rPr>
        <w:t xml:space="preserve">ednostavni postupak stečaja potrošača provest će se i radi namirenja vjerovnika čije osnove za plaćanje na dan otvaranja jednostavnog postupka stečaja potrošača nisu evidentirane u Očevidniku redoslijeda osnova za plaćanje zato što su vjerovnici povukli prijedlog za ovrhu odnosno zahtjev za izravnu naplatu nakon što je Financijska agencija pozvala potrošača da se očituje je li suglasan da se provede jednostavni postupak stečaja potrošača nad njegovom </w:t>
      </w:r>
      <w:r w:rsidRPr="009077ED">
        <w:rPr>
          <w:rFonts w:ascii="Arial" w:hAnsi="Arial" w:cs="Arial"/>
        </w:rPr>
        <w:lastRenderedPageBreak/>
        <w:t xml:space="preserve">imovinom </w:t>
      </w:r>
      <w:r>
        <w:rPr>
          <w:rFonts w:ascii="Arial" w:hAnsi="Arial" w:cs="Arial"/>
        </w:rPr>
        <w:t xml:space="preserve">ako to predloži potrošač i ako </w:t>
      </w:r>
      <w:r w:rsidRPr="009077ED">
        <w:rPr>
          <w:rFonts w:ascii="Arial" w:hAnsi="Arial" w:cs="Arial"/>
        </w:rPr>
        <w:t>nakon povlačenja osnova za plaćanje u Očevidniku redoslijeda osnova za plaćanje nema evidentiranih neizvršenih osnova za plaćanje, a tražbine vjerovnika iz osnova za plaćanje koji su povukli osnove za plaćanje s osnove glavnice ne prel</w:t>
      </w:r>
      <w:r>
        <w:rPr>
          <w:rFonts w:ascii="Arial" w:hAnsi="Arial" w:cs="Arial"/>
        </w:rPr>
        <w:t xml:space="preserve">aze iznos od 20.000,00 kuna ili </w:t>
      </w:r>
      <w:r w:rsidRPr="009077ED">
        <w:rPr>
          <w:rFonts w:ascii="Arial" w:hAnsi="Arial" w:cs="Arial"/>
        </w:rPr>
        <w:t>tražbine vjerovnika iz osnova za plaćanje koje su vjerovnici povukli iz Očevidnika redoslijeda osnova za plaćanje zajedno s tražbinama vjerovnika čije osnove za plaćanje su evidentirane u tom Očevidniku s osnove glavnice ne prel</w:t>
      </w:r>
      <w:r>
        <w:rPr>
          <w:rFonts w:ascii="Arial" w:hAnsi="Arial" w:cs="Arial"/>
        </w:rPr>
        <w:t xml:space="preserve">aze iznos od 20.000,00 kuna ili </w:t>
      </w:r>
      <w:r w:rsidRPr="009077ED">
        <w:rPr>
          <w:rFonts w:ascii="Arial" w:hAnsi="Arial" w:cs="Arial"/>
        </w:rPr>
        <w:t xml:space="preserve">tražbine vjerovnika iz osnova za plaćanje koje su vjerovnici povukli iz Očevidnika redoslijeda osnova za plaćanje zajedno s tražbinama vjerovnika iz stavka </w:t>
      </w:r>
      <w:r>
        <w:rPr>
          <w:rFonts w:ascii="Arial" w:hAnsi="Arial" w:cs="Arial"/>
        </w:rPr>
        <w:t xml:space="preserve">79.a st. </w:t>
      </w:r>
      <w:r w:rsidRPr="009077ED">
        <w:rPr>
          <w:rFonts w:ascii="Arial" w:hAnsi="Arial" w:cs="Arial"/>
        </w:rPr>
        <w:t xml:space="preserve">3. </w:t>
      </w:r>
      <w:r>
        <w:rPr>
          <w:rFonts w:ascii="Arial" w:hAnsi="Arial" w:cs="Arial"/>
        </w:rPr>
        <w:t>ZSP-a</w:t>
      </w:r>
      <w:r w:rsidRPr="009077ED">
        <w:rPr>
          <w:rFonts w:ascii="Arial" w:hAnsi="Arial" w:cs="Arial"/>
        </w:rPr>
        <w:t xml:space="preserve"> s osnove glavnice ne prelaze iznos od 20.000,00 kuna.</w:t>
      </w:r>
    </w:p>
    <w:p w:rsidRPr="00660A02" w:rsidR="00595833" w:rsidP="00CD2434" w:rsidRDefault="00595833">
      <w:pPr>
        <w:rPr>
          <w:rFonts w:ascii="Arial" w:hAnsi="Arial" w:cs="Arial"/>
        </w:rPr>
      </w:pPr>
    </w:p>
    <w:p w:rsidR="00BD04FD" w:rsidP="00CD2434" w:rsidRDefault="006857B6">
      <w:pPr>
        <w:rPr>
          <w:rFonts w:ascii="Arial" w:hAnsi="Arial" w:cs="Arial"/>
        </w:rPr>
      </w:pPr>
      <w:r w:rsidRPr="00660A02">
        <w:rPr>
          <w:rFonts w:ascii="Arial" w:hAnsi="Arial" w:cs="Arial"/>
        </w:rPr>
        <w:tab/>
      </w:r>
      <w:r w:rsidR="009077ED">
        <w:rPr>
          <w:rFonts w:ascii="Arial" w:hAnsi="Arial" w:cs="Arial"/>
        </w:rPr>
        <w:t>6</w:t>
      </w:r>
      <w:r w:rsidR="00BB7902">
        <w:rPr>
          <w:rFonts w:ascii="Arial" w:hAnsi="Arial" w:cs="Arial"/>
        </w:rPr>
        <w:t xml:space="preserve">. </w:t>
      </w:r>
      <w:r w:rsidRPr="00660A02">
        <w:rPr>
          <w:rFonts w:ascii="Arial" w:hAnsi="Arial" w:cs="Arial"/>
        </w:rPr>
        <w:t xml:space="preserve">Uvidom u </w:t>
      </w:r>
      <w:r w:rsidRPr="00660A02" w:rsidR="0085758D">
        <w:rPr>
          <w:rFonts w:ascii="Arial" w:hAnsi="Arial" w:cs="Arial"/>
        </w:rPr>
        <w:t>pribavljene</w:t>
      </w:r>
      <w:r w:rsidRPr="00660A02">
        <w:rPr>
          <w:rFonts w:ascii="Arial" w:hAnsi="Arial" w:cs="Arial"/>
        </w:rPr>
        <w:t xml:space="preserve"> podatke iz Očevidnika redoslijeda osnova za plaćanje utvrđeno je da</w:t>
      </w:r>
      <w:r w:rsidRPr="00660A02" w:rsidR="00325D23">
        <w:rPr>
          <w:rFonts w:ascii="Arial" w:hAnsi="Arial" w:cs="Arial"/>
        </w:rPr>
        <w:t xml:space="preserve"> je</w:t>
      </w:r>
      <w:r w:rsidRPr="00660A02">
        <w:rPr>
          <w:rFonts w:ascii="Arial" w:hAnsi="Arial" w:cs="Arial"/>
        </w:rPr>
        <w:t xml:space="preserve"> potrošač </w:t>
      </w:r>
      <w:r w:rsidRPr="00660A02" w:rsidR="00C741D4">
        <w:rPr>
          <w:rFonts w:ascii="Arial" w:hAnsi="Arial" w:cs="Arial"/>
        </w:rPr>
        <w:t xml:space="preserve">na </w:t>
      </w:r>
      <w:r w:rsidRPr="00660A02" w:rsidR="008476EC">
        <w:rPr>
          <w:rFonts w:ascii="Arial" w:hAnsi="Arial" w:cs="Arial"/>
        </w:rPr>
        <w:t xml:space="preserve">današnji </w:t>
      </w:r>
      <w:r w:rsidRPr="00660A02" w:rsidR="00197A27">
        <w:rPr>
          <w:rFonts w:ascii="Arial" w:hAnsi="Arial" w:cs="Arial"/>
        </w:rPr>
        <w:t>dan</w:t>
      </w:r>
      <w:r w:rsidR="001A7890">
        <w:rPr>
          <w:rFonts w:ascii="Arial" w:hAnsi="Arial" w:cs="Arial"/>
        </w:rPr>
        <w:t xml:space="preserve"> </w:t>
      </w:r>
      <w:r w:rsidR="00C43C45">
        <w:rPr>
          <w:rFonts w:ascii="Arial" w:hAnsi="Arial" w:cs="Arial"/>
        </w:rPr>
        <w:t>0</w:t>
      </w:r>
      <w:r w:rsidR="0002326B">
        <w:rPr>
          <w:rFonts w:ascii="Arial" w:hAnsi="Arial" w:cs="Arial"/>
        </w:rPr>
        <w:t>9</w:t>
      </w:r>
      <w:r w:rsidR="00BD04FD">
        <w:rPr>
          <w:rFonts w:ascii="Arial" w:hAnsi="Arial" w:cs="Arial"/>
        </w:rPr>
        <w:t>. studenog</w:t>
      </w:r>
      <w:r w:rsidR="0094568A">
        <w:rPr>
          <w:rFonts w:ascii="Arial" w:hAnsi="Arial" w:cs="Arial"/>
        </w:rPr>
        <w:t xml:space="preserve"> 2022.</w:t>
      </w:r>
      <w:r w:rsidRPr="00660A02" w:rsidR="00C741D4">
        <w:rPr>
          <w:rFonts w:ascii="Arial" w:hAnsi="Arial" w:cs="Arial"/>
        </w:rPr>
        <w:t xml:space="preserve"> </w:t>
      </w:r>
      <w:r w:rsidRPr="00660A02" w:rsidR="00325D23">
        <w:rPr>
          <w:rFonts w:ascii="Arial" w:hAnsi="Arial" w:cs="Arial"/>
        </w:rPr>
        <w:t xml:space="preserve">neprekinuto u blokadi </w:t>
      </w:r>
      <w:r w:rsidR="001F1EAF">
        <w:rPr>
          <w:rFonts w:ascii="Arial" w:hAnsi="Arial" w:cs="Arial"/>
        </w:rPr>
        <w:t>1200</w:t>
      </w:r>
      <w:r w:rsidR="00890C5D">
        <w:rPr>
          <w:rFonts w:ascii="Arial" w:hAnsi="Arial" w:cs="Arial"/>
        </w:rPr>
        <w:t xml:space="preserve"> </w:t>
      </w:r>
      <w:r w:rsidRPr="00660A02" w:rsidR="00325D23">
        <w:rPr>
          <w:rFonts w:ascii="Arial" w:hAnsi="Arial" w:cs="Arial"/>
        </w:rPr>
        <w:t>dan</w:t>
      </w:r>
      <w:r w:rsidR="009077ED">
        <w:rPr>
          <w:rFonts w:ascii="Arial" w:hAnsi="Arial" w:cs="Arial"/>
        </w:rPr>
        <w:t>a</w:t>
      </w:r>
      <w:r w:rsidRPr="00660A02" w:rsidR="008476EC">
        <w:rPr>
          <w:rFonts w:ascii="Arial" w:hAnsi="Arial" w:cs="Arial"/>
        </w:rPr>
        <w:t xml:space="preserve"> te da</w:t>
      </w:r>
      <w:r w:rsidRPr="00660A02" w:rsidR="00330DA5">
        <w:rPr>
          <w:rFonts w:ascii="Arial" w:hAnsi="Arial" w:cs="Arial"/>
        </w:rPr>
        <w:t xml:space="preserve"> </w:t>
      </w:r>
      <w:r w:rsidR="0087740B">
        <w:rPr>
          <w:rFonts w:ascii="Arial" w:hAnsi="Arial" w:cs="Arial"/>
        </w:rPr>
        <w:t>ima evidentirane neizvršene</w:t>
      </w:r>
      <w:r w:rsidRPr="00660A02" w:rsidR="00197A27">
        <w:rPr>
          <w:rFonts w:ascii="Arial" w:hAnsi="Arial" w:cs="Arial"/>
        </w:rPr>
        <w:t xml:space="preserve"> osnov</w:t>
      </w:r>
      <w:r w:rsidR="0087740B">
        <w:rPr>
          <w:rFonts w:ascii="Arial" w:hAnsi="Arial" w:cs="Arial"/>
        </w:rPr>
        <w:t>e</w:t>
      </w:r>
      <w:r w:rsidRPr="00660A02">
        <w:rPr>
          <w:rFonts w:ascii="Arial" w:hAnsi="Arial" w:cs="Arial"/>
        </w:rPr>
        <w:t xml:space="preserve"> za plaćanje radi prisilnog ostvarenja tražbine u </w:t>
      </w:r>
      <w:r w:rsidRPr="00660A02" w:rsidR="001066B3">
        <w:rPr>
          <w:rFonts w:ascii="Arial" w:hAnsi="Arial" w:cs="Arial"/>
        </w:rPr>
        <w:t xml:space="preserve">ukupnom </w:t>
      </w:r>
      <w:r w:rsidRPr="00660A02">
        <w:rPr>
          <w:rFonts w:ascii="Arial" w:hAnsi="Arial" w:cs="Arial"/>
        </w:rPr>
        <w:t xml:space="preserve">iznosu od </w:t>
      </w:r>
      <w:r w:rsidR="001F1EAF">
        <w:rPr>
          <w:rFonts w:ascii="Arial" w:hAnsi="Arial" w:cs="Arial"/>
        </w:rPr>
        <w:t>3.684,00</w:t>
      </w:r>
      <w:r w:rsidR="00785B10">
        <w:rPr>
          <w:rFonts w:ascii="Arial" w:hAnsi="Arial" w:cs="Arial"/>
        </w:rPr>
        <w:t xml:space="preserve"> </w:t>
      </w:r>
      <w:r w:rsidRPr="00660A02">
        <w:rPr>
          <w:rFonts w:ascii="Arial" w:hAnsi="Arial" w:cs="Arial"/>
        </w:rPr>
        <w:t>kn s osnove glavnice (</w:t>
      </w:r>
      <w:r w:rsidR="000E7274">
        <w:rPr>
          <w:rFonts w:ascii="Arial" w:hAnsi="Arial" w:cs="Arial"/>
        </w:rPr>
        <w:t>osnov</w:t>
      </w:r>
      <w:r w:rsidR="0002326B">
        <w:rPr>
          <w:rFonts w:ascii="Arial" w:hAnsi="Arial" w:cs="Arial"/>
        </w:rPr>
        <w:t xml:space="preserve">e navedene </w:t>
      </w:r>
      <w:r w:rsidRPr="00660A02" w:rsidR="00C85EAA">
        <w:rPr>
          <w:rFonts w:ascii="Arial" w:hAnsi="Arial" w:cs="Arial"/>
        </w:rPr>
        <w:t xml:space="preserve">pod </w:t>
      </w:r>
      <w:r w:rsidRPr="00660A02">
        <w:rPr>
          <w:rFonts w:ascii="Arial" w:hAnsi="Arial" w:cs="Arial"/>
        </w:rPr>
        <w:t>toč. III</w:t>
      </w:r>
      <w:r w:rsidR="00890C5D">
        <w:rPr>
          <w:rFonts w:ascii="Arial" w:hAnsi="Arial" w:cs="Arial"/>
        </w:rPr>
        <w:t>.</w:t>
      </w:r>
      <w:r w:rsidRPr="00660A02">
        <w:rPr>
          <w:rFonts w:ascii="Arial" w:hAnsi="Arial" w:cs="Arial"/>
        </w:rPr>
        <w:t xml:space="preserve"> </w:t>
      </w:r>
      <w:r w:rsidRPr="00660A02" w:rsidR="00C741D4">
        <w:rPr>
          <w:rFonts w:ascii="Arial" w:hAnsi="Arial" w:cs="Arial"/>
        </w:rPr>
        <w:t>izreke)</w:t>
      </w:r>
      <w:r w:rsidR="0002326B">
        <w:rPr>
          <w:rFonts w:ascii="Arial" w:hAnsi="Arial" w:cs="Arial"/>
        </w:rPr>
        <w:t>.</w:t>
      </w:r>
      <w:r w:rsidRPr="00660A02" w:rsidR="00C741D4">
        <w:rPr>
          <w:rFonts w:ascii="Arial" w:hAnsi="Arial" w:cs="Arial"/>
        </w:rPr>
        <w:t xml:space="preserve"> </w:t>
      </w:r>
      <w:r w:rsidR="000014BE">
        <w:rPr>
          <w:rFonts w:ascii="Arial" w:hAnsi="Arial" w:cs="Arial"/>
        </w:rPr>
        <w:t>Nadalje</w:t>
      </w:r>
      <w:r w:rsidR="000E7274">
        <w:rPr>
          <w:rFonts w:ascii="Arial" w:hAnsi="Arial" w:cs="Arial"/>
        </w:rPr>
        <w:t xml:space="preserve">, potrošač </w:t>
      </w:r>
      <w:r w:rsidR="0002326B">
        <w:rPr>
          <w:rFonts w:ascii="Arial" w:hAnsi="Arial" w:cs="Arial"/>
        </w:rPr>
        <w:t>ima i</w:t>
      </w:r>
      <w:r w:rsidR="00890C5D">
        <w:rPr>
          <w:rFonts w:ascii="Arial" w:hAnsi="Arial" w:cs="Arial"/>
        </w:rPr>
        <w:t xml:space="preserve"> </w:t>
      </w:r>
      <w:r w:rsidR="000E7274">
        <w:rPr>
          <w:rFonts w:ascii="Arial" w:hAnsi="Arial" w:cs="Arial"/>
        </w:rPr>
        <w:t>evidentirane neizvršene osnove za plaćanje koje je FINA prestala izvršavati</w:t>
      </w:r>
      <w:r w:rsidR="00CB1D3A">
        <w:rPr>
          <w:rFonts w:ascii="Arial" w:hAnsi="Arial" w:cs="Arial"/>
        </w:rPr>
        <w:t xml:space="preserve"> temeljem čl. 12. Zakona o provedbi ovrhe na novčanim sredstvima u ukupnom iznosu od </w:t>
      </w:r>
      <w:r w:rsidR="001F1EAF">
        <w:rPr>
          <w:rFonts w:ascii="Arial" w:hAnsi="Arial" w:cs="Arial"/>
        </w:rPr>
        <w:t>31.289,00</w:t>
      </w:r>
      <w:r w:rsidR="00CB1D3A">
        <w:rPr>
          <w:rFonts w:ascii="Arial" w:hAnsi="Arial" w:cs="Arial"/>
        </w:rPr>
        <w:t xml:space="preserve"> kn s osnove glavnice, te neizvršene osnove koje je FINA prestala izvršavati</w:t>
      </w:r>
      <w:r w:rsidR="000E7274">
        <w:rPr>
          <w:rFonts w:ascii="Arial" w:hAnsi="Arial" w:cs="Arial"/>
        </w:rPr>
        <w:t xml:space="preserve"> sukladno zahtjevu ovrhovoditelja/odluci nadležnog tijela</w:t>
      </w:r>
      <w:r w:rsidR="0002326B">
        <w:rPr>
          <w:rFonts w:ascii="Arial" w:hAnsi="Arial" w:cs="Arial"/>
        </w:rPr>
        <w:t xml:space="preserve"> u ukupnom iznosu od </w:t>
      </w:r>
      <w:r w:rsidR="001F1EAF">
        <w:rPr>
          <w:rFonts w:ascii="Arial" w:hAnsi="Arial" w:cs="Arial"/>
        </w:rPr>
        <w:t>1.648,44</w:t>
      </w:r>
      <w:r w:rsidR="0002326B">
        <w:rPr>
          <w:rFonts w:ascii="Arial" w:hAnsi="Arial" w:cs="Arial"/>
        </w:rPr>
        <w:t xml:space="preserve"> kn s osnove glavnice. </w:t>
      </w:r>
    </w:p>
    <w:p w:rsidRPr="00660A02" w:rsidR="00CB1D3A" w:rsidP="00CD2434" w:rsidRDefault="00CB1D3A">
      <w:pPr>
        <w:rPr>
          <w:rFonts w:ascii="Arial" w:hAnsi="Arial" w:cs="Arial"/>
        </w:rPr>
      </w:pPr>
    </w:p>
    <w:p w:rsidRPr="00660A02" w:rsidR="00B25D20" w:rsidP="00B25D20" w:rsidRDefault="00B25D20">
      <w:pPr>
        <w:rPr>
          <w:rFonts w:ascii="Arial" w:hAnsi="Arial" w:cs="Arial"/>
        </w:rPr>
      </w:pPr>
      <w:r w:rsidRPr="00660A02">
        <w:rPr>
          <w:rFonts w:ascii="Arial" w:hAnsi="Arial" w:cs="Arial"/>
        </w:rPr>
        <w:tab/>
      </w:r>
      <w:r w:rsidR="009077ED">
        <w:rPr>
          <w:rFonts w:ascii="Arial" w:hAnsi="Arial" w:cs="Arial"/>
        </w:rPr>
        <w:t>7</w:t>
      </w:r>
      <w:r w:rsidR="00BB7902">
        <w:rPr>
          <w:rFonts w:ascii="Arial" w:hAnsi="Arial" w:cs="Arial"/>
        </w:rPr>
        <w:t xml:space="preserve">. </w:t>
      </w:r>
      <w:r w:rsidRPr="00660A02">
        <w:rPr>
          <w:rFonts w:ascii="Arial" w:hAnsi="Arial" w:cs="Arial"/>
        </w:rPr>
        <w:t xml:space="preserve">Iz navedenog proizlazi da su ispunjene </w:t>
      </w:r>
      <w:r w:rsidRPr="00660A02" w:rsidR="00FD688F">
        <w:rPr>
          <w:rFonts w:ascii="Arial" w:hAnsi="Arial" w:cs="Arial"/>
        </w:rPr>
        <w:t xml:space="preserve">zakonske </w:t>
      </w:r>
      <w:r w:rsidRPr="00660A02">
        <w:rPr>
          <w:rFonts w:ascii="Arial" w:hAnsi="Arial" w:cs="Arial"/>
        </w:rPr>
        <w:t>pretpostavke za provedbu jednostavnog postupka stečaja potroša</w:t>
      </w:r>
      <w:r w:rsidR="00890C5D">
        <w:rPr>
          <w:rFonts w:ascii="Arial" w:hAnsi="Arial" w:cs="Arial"/>
        </w:rPr>
        <w:t>ča po čl. 79.a st. 2</w:t>
      </w:r>
      <w:r w:rsidR="005E2A92">
        <w:rPr>
          <w:rFonts w:ascii="Arial" w:hAnsi="Arial" w:cs="Arial"/>
        </w:rPr>
        <w:t>.</w:t>
      </w:r>
      <w:r w:rsidRPr="00660A02">
        <w:rPr>
          <w:rFonts w:ascii="Arial" w:hAnsi="Arial" w:cs="Arial"/>
        </w:rPr>
        <w:t xml:space="preserve"> ZSP-a jer je utvrđeno da je potrošač u neprekinutoj  blokadi duže od tri godine i </w:t>
      </w:r>
      <w:r w:rsidRPr="00660A02" w:rsidR="00FD688F">
        <w:rPr>
          <w:rFonts w:ascii="Arial" w:hAnsi="Arial" w:cs="Arial"/>
        </w:rPr>
        <w:t xml:space="preserve">da je </w:t>
      </w:r>
      <w:r w:rsidRPr="00660A02">
        <w:rPr>
          <w:rFonts w:ascii="Arial" w:hAnsi="Arial" w:cs="Arial"/>
        </w:rPr>
        <w:t>iznos tražbina s osnova glavnice po osnovama za plaćanje koje su u redoslijed</w:t>
      </w:r>
      <w:r w:rsidR="0087740B">
        <w:rPr>
          <w:rFonts w:ascii="Arial" w:hAnsi="Arial" w:cs="Arial"/>
        </w:rPr>
        <w:t>u naplate manji od 20.000,00 kn</w:t>
      </w:r>
      <w:r w:rsidR="0002326B">
        <w:rPr>
          <w:rFonts w:ascii="Arial" w:hAnsi="Arial" w:cs="Arial"/>
        </w:rPr>
        <w:t xml:space="preserve">, dok nisu ispunjene pretpostavke za provedbu jednostavnog postupka stečaja potrošača po čl. 79.a st. </w:t>
      </w:r>
      <w:r w:rsidR="00CB1D3A">
        <w:rPr>
          <w:rFonts w:ascii="Arial" w:hAnsi="Arial" w:cs="Arial"/>
        </w:rPr>
        <w:t xml:space="preserve">3. i </w:t>
      </w:r>
      <w:r w:rsidR="0002326B">
        <w:rPr>
          <w:rFonts w:ascii="Arial" w:hAnsi="Arial" w:cs="Arial"/>
        </w:rPr>
        <w:t>4. ZSP-a budući</w:t>
      </w:r>
      <w:r w:rsidR="00CB1D3A">
        <w:rPr>
          <w:rFonts w:ascii="Arial" w:hAnsi="Arial" w:cs="Arial"/>
        </w:rPr>
        <w:t xml:space="preserve"> osnove iz čl. 79.a st. 3. ZSP-a prelaze iznos od 20.000,00 kn, a svakako</w:t>
      </w:r>
      <w:r w:rsidR="0002326B">
        <w:rPr>
          <w:rFonts w:ascii="Arial" w:hAnsi="Arial" w:cs="Arial"/>
        </w:rPr>
        <w:t xml:space="preserve"> se potrošač nije očitovao je li suglasan za provedbu istog postupka, pa tako niti nije predložio provođenje postupka za </w:t>
      </w:r>
      <w:r w:rsidR="00CB1D3A">
        <w:rPr>
          <w:rFonts w:ascii="Arial" w:hAnsi="Arial" w:cs="Arial"/>
        </w:rPr>
        <w:t>osnove iz čl. 79.a st. 4. ZSP-a.</w:t>
      </w:r>
      <w:r w:rsidR="009312FD">
        <w:rPr>
          <w:rFonts w:ascii="Arial" w:hAnsi="Arial" w:cs="Arial"/>
        </w:rPr>
        <w:t xml:space="preserve"> </w:t>
      </w:r>
    </w:p>
    <w:p w:rsidRPr="00660A02" w:rsidR="006857B6" w:rsidP="00CD2434" w:rsidRDefault="006857B6">
      <w:pPr>
        <w:rPr>
          <w:rFonts w:ascii="Arial" w:hAnsi="Arial" w:cs="Arial"/>
        </w:rPr>
      </w:pPr>
    </w:p>
    <w:p w:rsidRPr="00660A02" w:rsidR="006857B6" w:rsidP="00CD2434" w:rsidRDefault="006857B6">
      <w:pPr>
        <w:rPr>
          <w:rFonts w:ascii="Arial" w:hAnsi="Arial" w:cs="Arial"/>
        </w:rPr>
      </w:pPr>
      <w:r w:rsidRPr="00660A02">
        <w:rPr>
          <w:rFonts w:ascii="Arial" w:hAnsi="Arial" w:cs="Arial"/>
        </w:rPr>
        <w:tab/>
      </w:r>
      <w:r w:rsidR="00EC70B6">
        <w:rPr>
          <w:rFonts w:ascii="Arial" w:hAnsi="Arial" w:cs="Arial"/>
        </w:rPr>
        <w:t>8</w:t>
      </w:r>
      <w:r w:rsidR="00BB7902">
        <w:rPr>
          <w:rFonts w:ascii="Arial" w:hAnsi="Arial" w:cs="Arial"/>
        </w:rPr>
        <w:t xml:space="preserve">. </w:t>
      </w:r>
      <w:r w:rsidRPr="00660A02">
        <w:rPr>
          <w:rFonts w:ascii="Arial" w:hAnsi="Arial" w:cs="Arial"/>
        </w:rPr>
        <w:t xml:space="preserve">Prema odredbi čl. 79.g </w:t>
      </w:r>
      <w:r w:rsidRPr="00660A02" w:rsidR="00E45F45">
        <w:rPr>
          <w:rFonts w:ascii="Arial" w:hAnsi="Arial" w:cs="Arial"/>
        </w:rPr>
        <w:t>st. 1. ZSP-a sud će po službenoj dužnosti donijeti rješenje o otvaranju i zaključenju jednostavnog postupka stečaja potrošača ako utvrdi da je vrijednost imovine potrošača koja bi se mogla unovčiti kao stečajna masa jednaka ili manja od 10.000,00 kn.</w:t>
      </w:r>
    </w:p>
    <w:p w:rsidRPr="00660A02" w:rsidR="00330DA5" w:rsidP="00330DA5" w:rsidRDefault="00330DA5">
      <w:pPr>
        <w:rPr>
          <w:rFonts w:ascii="Arial" w:hAnsi="Arial" w:cs="Arial"/>
        </w:rPr>
      </w:pPr>
    </w:p>
    <w:p w:rsidR="00EC70B6" w:rsidP="00E45F45" w:rsidRDefault="00E45F45">
      <w:pPr>
        <w:rPr>
          <w:rFonts w:ascii="Arial" w:hAnsi="Arial" w:cs="Arial"/>
        </w:rPr>
      </w:pPr>
      <w:r w:rsidRPr="00660A02">
        <w:rPr>
          <w:rFonts w:ascii="Arial" w:hAnsi="Arial" w:cs="Arial"/>
        </w:rPr>
        <w:tab/>
      </w:r>
      <w:r w:rsidR="00EC70B6">
        <w:rPr>
          <w:rFonts w:ascii="Arial" w:hAnsi="Arial" w:cs="Arial"/>
        </w:rPr>
        <w:t>9</w:t>
      </w:r>
      <w:r w:rsidRPr="0087740B" w:rsidR="00BB7902">
        <w:rPr>
          <w:rFonts w:ascii="Arial" w:hAnsi="Arial" w:cs="Arial"/>
          <w:b/>
        </w:rPr>
        <w:t>.</w:t>
      </w:r>
      <w:r w:rsidR="001F1EAF">
        <w:rPr>
          <w:rFonts w:ascii="Arial" w:hAnsi="Arial" w:cs="Arial"/>
          <w:b/>
        </w:rPr>
        <w:t xml:space="preserve"> </w:t>
      </w:r>
      <w:r w:rsidR="001F1EAF">
        <w:rPr>
          <w:rFonts w:ascii="Arial" w:hAnsi="Arial" w:cs="Arial"/>
        </w:rPr>
        <w:t>Vjerovnik</w:t>
      </w:r>
      <w:r w:rsidR="00CB1D3A">
        <w:rPr>
          <w:rFonts w:ascii="Arial" w:hAnsi="Arial" w:cs="Arial"/>
        </w:rPr>
        <w:t xml:space="preserve"> potrošača</w:t>
      </w:r>
      <w:r w:rsidR="001F1EAF">
        <w:rPr>
          <w:rFonts w:ascii="Arial" w:hAnsi="Arial" w:cs="Arial"/>
        </w:rPr>
        <w:t xml:space="preserve"> Hrvatska radiotelevizija </w:t>
      </w:r>
      <w:r w:rsidR="00CB1D3A">
        <w:rPr>
          <w:rFonts w:ascii="Arial" w:hAnsi="Arial" w:cs="Arial"/>
        </w:rPr>
        <w:t xml:space="preserve">očitovao </w:t>
      </w:r>
      <w:r w:rsidR="001F1EAF">
        <w:rPr>
          <w:rFonts w:ascii="Arial" w:hAnsi="Arial" w:cs="Arial"/>
        </w:rPr>
        <w:t xml:space="preserve">se podneskom od 26. rujna 2022. </w:t>
      </w:r>
      <w:r w:rsidR="00CB1D3A">
        <w:rPr>
          <w:rFonts w:ascii="Arial" w:hAnsi="Arial" w:cs="Arial"/>
        </w:rPr>
        <w:t>na poziv iz Oglasa od 13. rujna 2022.</w:t>
      </w:r>
      <w:r w:rsidR="001F1EAF">
        <w:rPr>
          <w:rFonts w:ascii="Arial" w:hAnsi="Arial" w:cs="Arial"/>
        </w:rPr>
        <w:t>,</w:t>
      </w:r>
      <w:r w:rsidR="00CB1D3A">
        <w:rPr>
          <w:rFonts w:ascii="Arial" w:hAnsi="Arial" w:cs="Arial"/>
        </w:rPr>
        <w:t xml:space="preserve"> </w:t>
      </w:r>
      <w:r w:rsidR="001F1EAF">
        <w:rPr>
          <w:rFonts w:ascii="Arial" w:hAnsi="Arial" w:cs="Arial"/>
        </w:rPr>
        <w:t>a u kojem podnesku osporava popis imovine potrošača, te predlaže sudu po službenoj dužnosti utvrditi vrijednost imovine, kao</w:t>
      </w:r>
      <w:r w:rsidR="002F2396">
        <w:rPr>
          <w:rFonts w:ascii="Arial" w:hAnsi="Arial" w:cs="Arial"/>
        </w:rPr>
        <w:t xml:space="preserve"> i</w:t>
      </w:r>
      <w:r w:rsidR="001F1EAF">
        <w:rPr>
          <w:rFonts w:ascii="Arial" w:hAnsi="Arial" w:cs="Arial"/>
        </w:rPr>
        <w:t xml:space="preserve"> raspolaganjem istom u posljednje tri godine. </w:t>
      </w:r>
    </w:p>
    <w:p w:rsidRPr="00660A02" w:rsidR="001F1EAF" w:rsidP="00E45F45" w:rsidRDefault="001F1EAF">
      <w:pPr>
        <w:rPr>
          <w:rFonts w:ascii="Arial" w:hAnsi="Arial" w:cs="Arial"/>
        </w:rPr>
      </w:pPr>
    </w:p>
    <w:p w:rsidR="00AF0D15" w:rsidP="0037194D" w:rsidRDefault="00EC70B6">
      <w:pPr>
        <w:ind w:firstLine="708"/>
        <w:rPr>
          <w:rFonts w:ascii="Arial" w:hAnsi="Arial" w:cs="Arial"/>
        </w:rPr>
      </w:pPr>
      <w:r>
        <w:rPr>
          <w:rFonts w:ascii="Arial" w:hAnsi="Arial" w:cs="Arial"/>
        </w:rPr>
        <w:t>10</w:t>
      </w:r>
      <w:r w:rsidR="00BB7902">
        <w:rPr>
          <w:rFonts w:ascii="Arial" w:hAnsi="Arial" w:cs="Arial"/>
        </w:rPr>
        <w:t xml:space="preserve">. </w:t>
      </w:r>
      <w:r w:rsidRPr="00FA2DA2" w:rsidR="00C061A8">
        <w:rPr>
          <w:rFonts w:ascii="Arial" w:hAnsi="Arial" w:cs="Arial"/>
        </w:rPr>
        <w:t>Postupajući sukladno odredbi čl. 79.f st. 2. ZSP-a sud je vanjskim provjerama putem nadležnih tijela pribavio podatke o imovini potrošača te</w:t>
      </w:r>
      <w:r w:rsidR="0087740B">
        <w:rPr>
          <w:rFonts w:ascii="Arial" w:hAnsi="Arial" w:cs="Arial"/>
        </w:rPr>
        <w:t xml:space="preserve"> </w:t>
      </w:r>
      <w:r w:rsidRPr="00FA2DA2" w:rsidR="00C061A8">
        <w:rPr>
          <w:rFonts w:ascii="Arial" w:hAnsi="Arial" w:cs="Arial"/>
        </w:rPr>
        <w:t>utvrd</w:t>
      </w:r>
      <w:r w:rsidR="009C6304">
        <w:rPr>
          <w:rFonts w:ascii="Arial" w:hAnsi="Arial" w:cs="Arial"/>
        </w:rPr>
        <w:t>io da</w:t>
      </w:r>
      <w:r w:rsidR="00077EBE">
        <w:rPr>
          <w:rFonts w:ascii="Arial" w:hAnsi="Arial" w:cs="Arial"/>
        </w:rPr>
        <w:t xml:space="preserve"> </w:t>
      </w:r>
      <w:r w:rsidRPr="00FA2DA2" w:rsidR="00C061A8">
        <w:rPr>
          <w:rFonts w:ascii="Arial" w:hAnsi="Arial" w:cs="Arial"/>
        </w:rPr>
        <w:t xml:space="preserve">potrošač u </w:t>
      </w:r>
      <w:r w:rsidR="00077EBE">
        <w:rPr>
          <w:rFonts w:ascii="Arial" w:hAnsi="Arial" w:cs="Arial"/>
        </w:rPr>
        <w:t>2019</w:t>
      </w:r>
      <w:r w:rsidR="00C061A8">
        <w:rPr>
          <w:rFonts w:ascii="Arial" w:hAnsi="Arial" w:cs="Arial"/>
        </w:rPr>
        <w:t>.g.</w:t>
      </w:r>
      <w:r w:rsidR="00336DEB">
        <w:rPr>
          <w:rFonts w:ascii="Arial" w:hAnsi="Arial" w:cs="Arial"/>
        </w:rPr>
        <w:t xml:space="preserve"> u razdoblju od 01. </w:t>
      </w:r>
      <w:r w:rsidR="001F1EAF">
        <w:rPr>
          <w:rFonts w:ascii="Arial" w:hAnsi="Arial" w:cs="Arial"/>
        </w:rPr>
        <w:t>listopada</w:t>
      </w:r>
      <w:r w:rsidR="00077EBE">
        <w:rPr>
          <w:rFonts w:ascii="Arial" w:hAnsi="Arial" w:cs="Arial"/>
        </w:rPr>
        <w:t xml:space="preserve"> do 31. </w:t>
      </w:r>
      <w:r w:rsidR="009312FD">
        <w:rPr>
          <w:rFonts w:ascii="Arial" w:hAnsi="Arial" w:cs="Arial"/>
        </w:rPr>
        <w:t>prosinca</w:t>
      </w:r>
      <w:r w:rsidR="00077EBE">
        <w:rPr>
          <w:rFonts w:ascii="Arial" w:hAnsi="Arial" w:cs="Arial"/>
        </w:rPr>
        <w:t>,</w:t>
      </w:r>
      <w:r w:rsidR="0037194D">
        <w:rPr>
          <w:rFonts w:ascii="Arial" w:hAnsi="Arial" w:cs="Arial"/>
        </w:rPr>
        <w:t xml:space="preserve"> u 2020.g., u 2021.g., te u 2022.g. u razdoblju od 01. siječnja do 30. rujna,</w:t>
      </w:r>
      <w:r w:rsidR="001F1EAF">
        <w:rPr>
          <w:rFonts w:ascii="Arial" w:hAnsi="Arial" w:cs="Arial"/>
        </w:rPr>
        <w:t xml:space="preserve"> nije</w:t>
      </w:r>
      <w:r w:rsidR="00077EBE">
        <w:rPr>
          <w:rFonts w:ascii="Arial" w:hAnsi="Arial" w:cs="Arial"/>
        </w:rPr>
        <w:t xml:space="preserve"> </w:t>
      </w:r>
      <w:r w:rsidR="00785B10">
        <w:rPr>
          <w:rFonts w:ascii="Arial" w:hAnsi="Arial" w:cs="Arial"/>
        </w:rPr>
        <w:t>ostvario</w:t>
      </w:r>
      <w:r w:rsidR="0037194D">
        <w:rPr>
          <w:rFonts w:ascii="Arial" w:hAnsi="Arial" w:cs="Arial"/>
        </w:rPr>
        <w:t xml:space="preserve"> </w:t>
      </w:r>
      <w:r w:rsidR="001F1EAF">
        <w:rPr>
          <w:rFonts w:ascii="Arial" w:hAnsi="Arial" w:cs="Arial"/>
        </w:rPr>
        <w:t>nikakve primitke</w:t>
      </w:r>
      <w:r w:rsidRPr="00361562" w:rsidR="00361562">
        <w:rPr>
          <w:rFonts w:ascii="Arial" w:hAnsi="Arial" w:cs="Arial"/>
        </w:rPr>
        <w:t>.</w:t>
      </w:r>
      <w:r w:rsidR="00361562">
        <w:rPr>
          <w:rFonts w:ascii="Arial" w:hAnsi="Arial" w:cs="Arial"/>
        </w:rPr>
        <w:t xml:space="preserve"> </w:t>
      </w:r>
      <w:r w:rsidRPr="00660A02" w:rsidR="001242B7">
        <w:rPr>
          <w:rFonts w:ascii="Arial" w:hAnsi="Arial" w:cs="Arial"/>
        </w:rPr>
        <w:t>D</w:t>
      </w:r>
      <w:r w:rsidRPr="00660A02" w:rsidR="005108CC">
        <w:rPr>
          <w:rFonts w:ascii="Arial" w:hAnsi="Arial" w:cs="Arial"/>
        </w:rPr>
        <w:t>alje</w:t>
      </w:r>
      <w:r w:rsidRPr="00660A02" w:rsidR="008B6D07">
        <w:rPr>
          <w:rFonts w:ascii="Arial" w:hAnsi="Arial" w:cs="Arial"/>
        </w:rPr>
        <w:t xml:space="preserve"> </w:t>
      </w:r>
      <w:r w:rsidRPr="00660A02" w:rsidR="000D456C">
        <w:rPr>
          <w:rFonts w:ascii="Arial" w:hAnsi="Arial" w:cs="Arial"/>
        </w:rPr>
        <w:t xml:space="preserve">je </w:t>
      </w:r>
      <w:r w:rsidRPr="00660A02" w:rsidR="008B6D07">
        <w:rPr>
          <w:rFonts w:ascii="Arial" w:hAnsi="Arial" w:cs="Arial"/>
        </w:rPr>
        <w:t xml:space="preserve">utvrđeno da </w:t>
      </w:r>
      <w:r w:rsidRPr="00660A02" w:rsidR="00F03836">
        <w:rPr>
          <w:rFonts w:ascii="Arial" w:hAnsi="Arial" w:cs="Arial"/>
        </w:rPr>
        <w:t>potrošač nema pokretnina niti imovinskih prava</w:t>
      </w:r>
      <w:r w:rsidR="00AF0D15">
        <w:rPr>
          <w:rFonts w:ascii="Arial" w:hAnsi="Arial" w:cs="Arial"/>
        </w:rPr>
        <w:t xml:space="preserve"> evidentiranih</w:t>
      </w:r>
      <w:r w:rsidRPr="00660A02" w:rsidR="00F03836">
        <w:rPr>
          <w:rFonts w:ascii="Arial" w:hAnsi="Arial" w:cs="Arial"/>
        </w:rPr>
        <w:t xml:space="preserve"> </w:t>
      </w:r>
      <w:r w:rsidRPr="00660A02" w:rsidR="008B6D07">
        <w:rPr>
          <w:rFonts w:ascii="Arial" w:hAnsi="Arial" w:cs="Arial"/>
        </w:rPr>
        <w:t>u sustavu FINE o založnim pravima,</w:t>
      </w:r>
      <w:r w:rsidR="0037194D">
        <w:rPr>
          <w:rFonts w:ascii="Arial" w:hAnsi="Arial" w:cs="Arial"/>
        </w:rPr>
        <w:t xml:space="preserve"> Ministarstva unutarnjih poslova,</w:t>
      </w:r>
      <w:r w:rsidRPr="00660A02" w:rsidR="008B6D07">
        <w:rPr>
          <w:rFonts w:ascii="Arial" w:hAnsi="Arial" w:cs="Arial"/>
        </w:rPr>
        <w:t xml:space="preserve"> Hrvatske agencije za civilno zrakopl</w:t>
      </w:r>
      <w:r w:rsidR="0091539A">
        <w:rPr>
          <w:rFonts w:ascii="Arial" w:hAnsi="Arial" w:cs="Arial"/>
        </w:rPr>
        <w:t>ovstvo o podacima o zrakoplovu</w:t>
      </w:r>
      <w:r w:rsidRPr="00660A02" w:rsidR="00595215">
        <w:rPr>
          <w:rFonts w:ascii="Arial" w:hAnsi="Arial" w:cs="Arial"/>
        </w:rPr>
        <w:t>,</w:t>
      </w:r>
      <w:r w:rsidRPr="00660A02" w:rsidR="008B6D07">
        <w:rPr>
          <w:rFonts w:ascii="Arial" w:hAnsi="Arial" w:cs="Arial"/>
        </w:rPr>
        <w:t xml:space="preserve"> Središnjeg klirinškog depozitarnog </w:t>
      </w:r>
      <w:r w:rsidRPr="00660A02" w:rsidR="008B6D07">
        <w:rPr>
          <w:rFonts w:ascii="Arial" w:hAnsi="Arial" w:cs="Arial"/>
        </w:rPr>
        <w:lastRenderedPageBreak/>
        <w:t>društva o vrijednosnim papirima i dividendama,</w:t>
      </w:r>
      <w:r w:rsidR="00690CA4">
        <w:rPr>
          <w:rFonts w:ascii="Arial" w:hAnsi="Arial" w:cs="Arial"/>
        </w:rPr>
        <w:t xml:space="preserve"> Visokog trgovačkog suda,</w:t>
      </w:r>
      <w:r w:rsidRPr="00660A02" w:rsidR="008B6D07">
        <w:rPr>
          <w:rFonts w:ascii="Arial" w:hAnsi="Arial" w:cs="Arial"/>
        </w:rPr>
        <w:t xml:space="preserve"> kao </w:t>
      </w:r>
      <w:r w:rsidRPr="00660A02" w:rsidR="005108CC">
        <w:rPr>
          <w:rFonts w:ascii="Arial" w:hAnsi="Arial" w:cs="Arial"/>
        </w:rPr>
        <w:t>niti vozila</w:t>
      </w:r>
      <w:r w:rsidRPr="00660A02" w:rsidR="008B6D07">
        <w:rPr>
          <w:rFonts w:ascii="Arial" w:hAnsi="Arial" w:cs="Arial"/>
        </w:rPr>
        <w:t xml:space="preserve"> </w:t>
      </w:r>
      <w:r w:rsidRPr="00660A02" w:rsidR="005108CC">
        <w:rPr>
          <w:rFonts w:ascii="Arial" w:hAnsi="Arial" w:cs="Arial"/>
        </w:rPr>
        <w:t xml:space="preserve">u sustavu </w:t>
      </w:r>
      <w:r w:rsidRPr="00660A02" w:rsidR="008B6D07">
        <w:rPr>
          <w:rFonts w:ascii="Arial" w:hAnsi="Arial" w:cs="Arial"/>
        </w:rPr>
        <w:t>Ministarstva prom</w:t>
      </w:r>
      <w:r w:rsidR="00482122">
        <w:rPr>
          <w:rFonts w:ascii="Arial" w:hAnsi="Arial" w:cs="Arial"/>
        </w:rPr>
        <w:t>eta, pomorstva i infrastrukture</w:t>
      </w:r>
      <w:r w:rsidR="00690CA4">
        <w:rPr>
          <w:rFonts w:ascii="Arial" w:hAnsi="Arial" w:cs="Arial"/>
        </w:rPr>
        <w:t>.</w:t>
      </w:r>
      <w:r w:rsidR="00336DEB">
        <w:rPr>
          <w:rFonts w:ascii="Arial" w:hAnsi="Arial" w:cs="Arial"/>
        </w:rPr>
        <w:t xml:space="preserve"> </w:t>
      </w:r>
    </w:p>
    <w:p w:rsidRPr="00660A02" w:rsidR="00AD36C4" w:rsidP="0037194D" w:rsidRDefault="00AD36C4">
      <w:pPr>
        <w:ind w:firstLine="708"/>
        <w:rPr>
          <w:rFonts w:ascii="Arial" w:hAnsi="Arial" w:cs="Arial"/>
        </w:rPr>
      </w:pPr>
    </w:p>
    <w:p w:rsidRPr="00660A02" w:rsidR="00FC3DB4" w:rsidP="00E45F45" w:rsidRDefault="00FC3DB4">
      <w:pPr>
        <w:rPr>
          <w:rFonts w:ascii="Arial" w:hAnsi="Arial" w:cs="Arial"/>
        </w:rPr>
      </w:pPr>
      <w:r w:rsidRPr="00660A02">
        <w:rPr>
          <w:rFonts w:ascii="Arial" w:hAnsi="Arial" w:cs="Arial"/>
        </w:rPr>
        <w:tab/>
      </w:r>
      <w:r w:rsidR="00077EBE">
        <w:rPr>
          <w:rFonts w:ascii="Arial" w:hAnsi="Arial" w:cs="Arial"/>
        </w:rPr>
        <w:t>11</w:t>
      </w:r>
      <w:r w:rsidR="00BB7902">
        <w:rPr>
          <w:rFonts w:ascii="Arial" w:hAnsi="Arial" w:cs="Arial"/>
        </w:rPr>
        <w:t xml:space="preserve">. </w:t>
      </w:r>
      <w:r w:rsidRPr="00660A02">
        <w:rPr>
          <w:rFonts w:ascii="Arial" w:hAnsi="Arial" w:cs="Arial"/>
        </w:rPr>
        <w:t xml:space="preserve">Sukladno čl. 79.f st. 3. ZSP-a sud utvrđuje vrijednost potrošačevih pokretnina odnosno prava zaključkom po slobodnoj ocjeni. </w:t>
      </w:r>
    </w:p>
    <w:p w:rsidRPr="00660A02" w:rsidR="005108CC" w:rsidP="00E45F45" w:rsidRDefault="005108CC">
      <w:pPr>
        <w:rPr>
          <w:rFonts w:ascii="Arial" w:hAnsi="Arial" w:cs="Arial"/>
        </w:rPr>
      </w:pPr>
    </w:p>
    <w:p w:rsidRPr="00660A02" w:rsidR="00F23628" w:rsidP="00E45F45" w:rsidRDefault="00F23628">
      <w:pPr>
        <w:rPr>
          <w:rFonts w:ascii="Arial" w:hAnsi="Arial" w:cs="Arial"/>
        </w:rPr>
      </w:pPr>
      <w:r w:rsidRPr="00660A02">
        <w:rPr>
          <w:rFonts w:ascii="Arial" w:hAnsi="Arial" w:cs="Arial"/>
        </w:rPr>
        <w:tab/>
      </w:r>
      <w:r w:rsidR="00077EBE">
        <w:rPr>
          <w:rFonts w:ascii="Arial" w:hAnsi="Arial" w:cs="Arial"/>
        </w:rPr>
        <w:t>12</w:t>
      </w:r>
      <w:r w:rsidR="00BB7902">
        <w:rPr>
          <w:rFonts w:ascii="Arial" w:hAnsi="Arial" w:cs="Arial"/>
        </w:rPr>
        <w:t xml:space="preserve">. </w:t>
      </w:r>
      <w:r w:rsidRPr="00660A02" w:rsidR="00351B59">
        <w:rPr>
          <w:rFonts w:ascii="Arial" w:hAnsi="Arial" w:cs="Arial"/>
        </w:rPr>
        <w:t>S</w:t>
      </w:r>
      <w:r w:rsidRPr="00660A02">
        <w:rPr>
          <w:rFonts w:ascii="Arial" w:hAnsi="Arial" w:cs="Arial"/>
        </w:rPr>
        <w:t xml:space="preserve">ud </w:t>
      </w:r>
      <w:r w:rsidRPr="00660A02" w:rsidR="00FC3DB4">
        <w:rPr>
          <w:rFonts w:ascii="Arial" w:hAnsi="Arial" w:cs="Arial"/>
        </w:rPr>
        <w:t xml:space="preserve">slijedom ovoga </w:t>
      </w:r>
      <w:r w:rsidRPr="00660A02" w:rsidR="00351B59">
        <w:rPr>
          <w:rFonts w:ascii="Arial" w:hAnsi="Arial" w:cs="Arial"/>
        </w:rPr>
        <w:t xml:space="preserve">dakle </w:t>
      </w:r>
      <w:r w:rsidRPr="00660A02">
        <w:rPr>
          <w:rFonts w:ascii="Arial" w:hAnsi="Arial" w:cs="Arial"/>
        </w:rPr>
        <w:t xml:space="preserve">zaključuje da potrošač nema imovine koja bi se mogla unovčiti u ovom postupku i iz koje bi se mogli namirivati njegovi vjerovnici. </w:t>
      </w:r>
    </w:p>
    <w:p w:rsidRPr="00660A02" w:rsidR="00FC3DB4" w:rsidP="00E45F45" w:rsidRDefault="00FC3DB4">
      <w:pPr>
        <w:rPr>
          <w:rFonts w:ascii="Arial" w:hAnsi="Arial" w:cs="Arial"/>
        </w:rPr>
      </w:pPr>
    </w:p>
    <w:p w:rsidRPr="00660A02" w:rsidR="00E45F45" w:rsidP="00E45F45" w:rsidRDefault="00E45F45">
      <w:pPr>
        <w:rPr>
          <w:rFonts w:ascii="Arial" w:hAnsi="Arial" w:cs="Arial"/>
        </w:rPr>
      </w:pPr>
      <w:r w:rsidRPr="00660A02">
        <w:rPr>
          <w:rFonts w:ascii="Arial" w:hAnsi="Arial" w:cs="Arial"/>
        </w:rPr>
        <w:tab/>
      </w:r>
      <w:r w:rsidR="00077EBE">
        <w:rPr>
          <w:rFonts w:ascii="Arial" w:hAnsi="Arial" w:cs="Arial"/>
        </w:rPr>
        <w:t>13</w:t>
      </w:r>
      <w:r w:rsidR="00BB7902">
        <w:rPr>
          <w:rFonts w:ascii="Arial" w:hAnsi="Arial" w:cs="Arial"/>
        </w:rPr>
        <w:t xml:space="preserve">. </w:t>
      </w:r>
      <w:r w:rsidRPr="00660A02">
        <w:rPr>
          <w:rFonts w:ascii="Arial" w:hAnsi="Arial" w:cs="Arial"/>
        </w:rPr>
        <w:t xml:space="preserve">Obzirom na to da su u ovom slučaju ispunjene zakonske pretpostavke za otvaranje jednostavnog postupka stečaja nad imovinom potrošača, a utvrđeno je da potrošač nema imovine iz koje bi se mogli namirivati njegovi vjerovnici, to je sukladno </w:t>
      </w:r>
      <w:r w:rsidRPr="00660A02" w:rsidR="0085758D">
        <w:rPr>
          <w:rFonts w:ascii="Arial" w:hAnsi="Arial" w:cs="Arial"/>
        </w:rPr>
        <w:t xml:space="preserve">prethodno </w:t>
      </w:r>
      <w:r w:rsidRPr="00660A02">
        <w:rPr>
          <w:rFonts w:ascii="Arial" w:hAnsi="Arial" w:cs="Arial"/>
        </w:rPr>
        <w:t>navedenoj odredbi čl. 79.g st. 1. ZSP-a odlučeno kao u izreci pod toč. I</w:t>
      </w:r>
      <w:r w:rsidR="00566489">
        <w:rPr>
          <w:rFonts w:ascii="Arial" w:hAnsi="Arial" w:cs="Arial"/>
        </w:rPr>
        <w:t>.</w:t>
      </w:r>
      <w:r w:rsidRPr="00660A02">
        <w:rPr>
          <w:rFonts w:ascii="Arial" w:hAnsi="Arial" w:cs="Arial"/>
        </w:rPr>
        <w:t xml:space="preserve"> i II. </w:t>
      </w:r>
    </w:p>
    <w:p w:rsidRPr="00660A02" w:rsidR="00E45F45" w:rsidP="00E45F45" w:rsidRDefault="00E45F45">
      <w:pPr>
        <w:rPr>
          <w:rFonts w:ascii="Arial" w:hAnsi="Arial" w:cs="Arial"/>
        </w:rPr>
      </w:pPr>
    </w:p>
    <w:p w:rsidRPr="00660A02" w:rsidR="00E45F45" w:rsidP="00E45F45" w:rsidRDefault="00E45F45">
      <w:pPr>
        <w:rPr>
          <w:rFonts w:ascii="Arial" w:hAnsi="Arial" w:cs="Arial"/>
        </w:rPr>
      </w:pPr>
      <w:r w:rsidRPr="00660A02">
        <w:rPr>
          <w:rFonts w:ascii="Arial" w:hAnsi="Arial" w:cs="Arial"/>
        </w:rPr>
        <w:tab/>
      </w:r>
      <w:r w:rsidR="00077EBE">
        <w:rPr>
          <w:rFonts w:ascii="Arial" w:hAnsi="Arial" w:cs="Arial"/>
        </w:rPr>
        <w:t>14</w:t>
      </w:r>
      <w:r w:rsidR="00BB7902">
        <w:rPr>
          <w:rFonts w:ascii="Arial" w:hAnsi="Arial" w:cs="Arial"/>
        </w:rPr>
        <w:t xml:space="preserve">. </w:t>
      </w:r>
      <w:r w:rsidRPr="00660A02">
        <w:rPr>
          <w:rFonts w:ascii="Arial" w:hAnsi="Arial" w:cs="Arial"/>
        </w:rPr>
        <w:t>Odredbom čl. 79.g st. 4. ZSP-a propisano je da će sud u rješenju o otvaranju i istovremeno</w:t>
      </w:r>
      <w:r w:rsidRPr="00660A02" w:rsidR="0085758D">
        <w:rPr>
          <w:rFonts w:ascii="Arial" w:hAnsi="Arial" w:cs="Arial"/>
        </w:rPr>
        <w:t>m</w:t>
      </w:r>
      <w:r w:rsidRPr="00660A02">
        <w:rPr>
          <w:rFonts w:ascii="Arial" w:hAnsi="Arial" w:cs="Arial"/>
        </w:rPr>
        <w:t xml:space="preserve"> zaključenju jednostavnog stečajnog postupka osloboditi potrošača od preostalih obveza u odnosu na osnove za plaćanje i u odnosu na vjerovnike iz čl. 79.a ovog Zakona, pa je sukladno ovoj odredbi odlučeno kao u izreci pod toč. III. </w:t>
      </w:r>
    </w:p>
    <w:p w:rsidRPr="00660A02" w:rsidR="00E45F45" w:rsidP="00E45F45" w:rsidRDefault="00E45F45">
      <w:pPr>
        <w:rPr>
          <w:rFonts w:ascii="Arial" w:hAnsi="Arial" w:cs="Arial"/>
        </w:rPr>
      </w:pPr>
    </w:p>
    <w:p w:rsidR="00660A02" w:rsidP="0091539A" w:rsidRDefault="00E45F45">
      <w:pPr>
        <w:jc w:val="center"/>
        <w:rPr>
          <w:rFonts w:ascii="Arial" w:hAnsi="Arial" w:cs="Arial"/>
        </w:rPr>
      </w:pPr>
      <w:r w:rsidRPr="00660A02">
        <w:rPr>
          <w:rFonts w:ascii="Arial" w:hAnsi="Arial" w:cs="Arial"/>
        </w:rPr>
        <w:t xml:space="preserve">U Đakovu </w:t>
      </w:r>
      <w:r w:rsidR="0037194D">
        <w:rPr>
          <w:rFonts w:ascii="Arial" w:hAnsi="Arial" w:cs="Arial"/>
        </w:rPr>
        <w:t>09</w:t>
      </w:r>
      <w:r w:rsidR="009312FD">
        <w:rPr>
          <w:rFonts w:ascii="Arial" w:hAnsi="Arial" w:cs="Arial"/>
        </w:rPr>
        <w:t>. studenog</w:t>
      </w:r>
      <w:r w:rsidR="00E54923">
        <w:rPr>
          <w:rFonts w:ascii="Arial" w:hAnsi="Arial" w:cs="Arial"/>
        </w:rPr>
        <w:t xml:space="preserve"> </w:t>
      </w:r>
      <w:r w:rsidR="00BB7902">
        <w:rPr>
          <w:rFonts w:ascii="Arial" w:hAnsi="Arial" w:cs="Arial"/>
        </w:rPr>
        <w:t>2022.</w:t>
      </w:r>
    </w:p>
    <w:p w:rsidRPr="00660A02" w:rsidR="00660A02" w:rsidRDefault="00660A02">
      <w:pPr>
        <w:rPr>
          <w:rFonts w:ascii="Arial" w:hAnsi="Arial" w:cs="Arial"/>
        </w:rPr>
      </w:pPr>
      <w:r w:rsidRPr="00660A02">
        <w:rPr>
          <w:rFonts w:ascii="Arial" w:hAnsi="Arial" w:cs="Arial"/>
        </w:rPr>
        <w:tab/>
      </w:r>
      <w:r w:rsidRPr="00660A02">
        <w:rPr>
          <w:rFonts w:ascii="Arial" w:hAnsi="Arial" w:cs="Arial"/>
        </w:rPr>
        <w:tab/>
      </w:r>
      <w:r w:rsidRPr="00660A02">
        <w:rPr>
          <w:rFonts w:ascii="Arial" w:hAnsi="Arial" w:cs="Arial"/>
        </w:rPr>
        <w:tab/>
      </w:r>
      <w:r w:rsidRPr="00660A02">
        <w:rPr>
          <w:rFonts w:ascii="Arial" w:hAnsi="Arial" w:cs="Arial"/>
        </w:rPr>
        <w:tab/>
      </w:r>
      <w:r w:rsidRPr="00660A02">
        <w:rPr>
          <w:rFonts w:ascii="Arial" w:hAnsi="Arial" w:cs="Arial"/>
        </w:rPr>
        <w:tab/>
      </w:r>
      <w:r w:rsidRPr="00660A02">
        <w:rPr>
          <w:rFonts w:ascii="Arial" w:hAnsi="Arial" w:cs="Arial"/>
        </w:rPr>
        <w:tab/>
      </w:r>
      <w:r w:rsidRPr="00660A02">
        <w:rPr>
          <w:rFonts w:ascii="Arial" w:hAnsi="Arial" w:cs="Arial"/>
        </w:rPr>
        <w:tab/>
        <w:t xml:space="preserve">                   SUDSKI SAVJETNIK</w:t>
      </w:r>
    </w:p>
    <w:p w:rsidR="00660A02" w:rsidRDefault="00660A02">
      <w:pPr>
        <w:rPr>
          <w:rFonts w:ascii="Arial" w:hAnsi="Arial" w:cs="Arial"/>
        </w:rPr>
      </w:pPr>
      <w:r w:rsidRPr="00660A02">
        <w:rPr>
          <w:rFonts w:ascii="Arial" w:hAnsi="Arial" w:cs="Arial"/>
        </w:rPr>
        <w:tab/>
      </w:r>
      <w:r w:rsidRPr="00660A02">
        <w:rPr>
          <w:rFonts w:ascii="Arial" w:hAnsi="Arial" w:cs="Arial"/>
        </w:rPr>
        <w:tab/>
      </w:r>
      <w:r w:rsidRPr="00660A02">
        <w:rPr>
          <w:rFonts w:ascii="Arial" w:hAnsi="Arial" w:cs="Arial"/>
        </w:rPr>
        <w:tab/>
      </w:r>
      <w:r w:rsidRPr="00660A02">
        <w:rPr>
          <w:rFonts w:ascii="Arial" w:hAnsi="Arial" w:cs="Arial"/>
        </w:rPr>
        <w:tab/>
      </w:r>
      <w:r w:rsidRPr="00660A02">
        <w:rPr>
          <w:rFonts w:ascii="Arial" w:hAnsi="Arial" w:cs="Arial"/>
        </w:rPr>
        <w:tab/>
      </w:r>
      <w:r w:rsidRPr="00660A02">
        <w:rPr>
          <w:rFonts w:ascii="Arial" w:hAnsi="Arial" w:cs="Arial"/>
        </w:rPr>
        <w:tab/>
        <w:t xml:space="preserve">    </w:t>
      </w:r>
      <w:r w:rsidRPr="00660A02">
        <w:rPr>
          <w:rFonts w:ascii="Arial" w:hAnsi="Arial" w:cs="Arial"/>
        </w:rPr>
        <w:tab/>
        <w:t xml:space="preserve">                      Željko Samardžić</w:t>
      </w:r>
    </w:p>
    <w:p w:rsidR="00F8316B" w:rsidRDefault="00F8316B">
      <w:pPr>
        <w:rPr>
          <w:rFonts w:ascii="Arial" w:hAnsi="Arial" w:cs="Arial"/>
        </w:rPr>
      </w:pPr>
    </w:p>
    <w:p w:rsidR="00A6426B" w:rsidRDefault="00A6426B">
      <w:pPr>
        <w:rPr>
          <w:rFonts w:ascii="Arial" w:hAnsi="Arial" w:cs="Arial"/>
        </w:rPr>
      </w:pPr>
    </w:p>
    <w:p w:rsidR="008D4665" w:rsidRDefault="008D4665">
      <w:pPr>
        <w:rPr>
          <w:rFonts w:ascii="Arial" w:hAnsi="Arial" w:cs="Arial"/>
        </w:rPr>
      </w:pPr>
    </w:p>
    <w:p w:rsidR="000847A2" w:rsidRDefault="000847A2">
      <w:pPr>
        <w:rPr>
          <w:rFonts w:ascii="Arial" w:hAnsi="Arial" w:cs="Arial"/>
        </w:rPr>
      </w:pPr>
    </w:p>
    <w:p w:rsidRPr="00660A02" w:rsidR="00185956" w:rsidP="00D35E7F" w:rsidRDefault="00660A02">
      <w:pPr>
        <w:rPr>
          <w:rFonts w:ascii="Arial" w:hAnsi="Arial" w:cs="Arial"/>
        </w:rPr>
      </w:pPr>
      <w:r>
        <w:t xml:space="preserve">                         </w:t>
      </w:r>
      <w:r w:rsidR="00D35E7F">
        <w:t xml:space="preserve">                             </w:t>
      </w:r>
    </w:p>
    <w:p w:rsidRPr="00660A02" w:rsidR="00E45F45" w:rsidP="0089709C" w:rsidRDefault="00E45F45">
      <w:pPr>
        <w:ind w:firstLine="708"/>
        <w:rPr>
          <w:rFonts w:ascii="Arial" w:hAnsi="Arial" w:cs="Arial"/>
        </w:rPr>
      </w:pPr>
      <w:r w:rsidRPr="00660A02">
        <w:rPr>
          <w:rFonts w:ascii="Arial" w:hAnsi="Arial" w:cs="Arial"/>
        </w:rPr>
        <w:t>UPUTA O PRAVNOM LIJEKU</w:t>
      </w:r>
    </w:p>
    <w:p w:rsidRPr="00660A02" w:rsidR="00E45F45" w:rsidP="00B869A4" w:rsidRDefault="00E45F45">
      <w:pPr>
        <w:rPr>
          <w:rFonts w:ascii="Arial" w:hAnsi="Arial" w:cs="Arial"/>
        </w:rPr>
      </w:pPr>
      <w:r w:rsidRPr="00660A02">
        <w:rPr>
          <w:rFonts w:ascii="Arial" w:hAnsi="Arial" w:cs="Arial"/>
        </w:rPr>
        <w:tab/>
        <w:t xml:space="preserve">Protiv ovog rješenja pravo na žalbu imaju potrošač i vjerovnici (čl. 79.g st. 5. ZSP) u roku od 15 dana računajući od proteka osmog dana od dana objave rješenja na mrežnoj stranici e oglasna ploča sudova. Žalba  se podnosi ovom sudu u tri primjerka, a o žalbi odlučuje nadležni županijski sud. </w:t>
      </w:r>
    </w:p>
    <w:p w:rsidRPr="00660A02" w:rsidR="00CC726E" w:rsidP="00B869A4" w:rsidRDefault="00CC726E">
      <w:pPr>
        <w:rPr>
          <w:rFonts w:ascii="Arial" w:hAnsi="Arial" w:cs="Arial"/>
        </w:rPr>
      </w:pPr>
    </w:p>
    <w:p w:rsidRPr="00660A02" w:rsidR="00E45F45" w:rsidP="00DB104E" w:rsidRDefault="00E45F45">
      <w:pPr>
        <w:ind w:firstLine="360"/>
        <w:rPr>
          <w:rFonts w:ascii="Arial" w:hAnsi="Arial" w:cs="Arial"/>
        </w:rPr>
      </w:pPr>
      <w:r w:rsidRPr="00660A02">
        <w:rPr>
          <w:rFonts w:ascii="Arial" w:hAnsi="Arial" w:cs="Arial"/>
        </w:rPr>
        <w:t>Dostaviti</w:t>
      </w:r>
    </w:p>
    <w:p w:rsidRPr="00660A02" w:rsidR="00E45F45" w:rsidP="00E45F45" w:rsidRDefault="00E45F45">
      <w:pPr>
        <w:pStyle w:val="Odlomakpopisa"/>
        <w:numPr>
          <w:ilvl w:val="0"/>
          <w:numId w:val="3"/>
        </w:numPr>
        <w:rPr>
          <w:rFonts w:ascii="Arial" w:hAnsi="Arial" w:cs="Arial"/>
        </w:rPr>
      </w:pPr>
      <w:r w:rsidRPr="00660A02">
        <w:rPr>
          <w:rFonts w:ascii="Arial" w:hAnsi="Arial" w:cs="Arial"/>
        </w:rPr>
        <w:t xml:space="preserve">e oglasna ploča za </w:t>
      </w:r>
      <w:r w:rsidRPr="00660A02" w:rsidR="00351B59">
        <w:rPr>
          <w:rFonts w:ascii="Arial" w:hAnsi="Arial" w:cs="Arial"/>
        </w:rPr>
        <w:t>sve sudionike</w:t>
      </w:r>
    </w:p>
    <w:p w:rsidRPr="00660A02" w:rsidR="00E45F45" w:rsidP="00E45F45" w:rsidRDefault="00E45F45">
      <w:pPr>
        <w:pStyle w:val="Odlomakpopisa"/>
        <w:numPr>
          <w:ilvl w:val="0"/>
          <w:numId w:val="3"/>
        </w:numPr>
        <w:rPr>
          <w:rFonts w:ascii="Arial" w:hAnsi="Arial" w:cs="Arial"/>
        </w:rPr>
      </w:pPr>
      <w:r w:rsidRPr="00660A02">
        <w:rPr>
          <w:rFonts w:ascii="Arial" w:hAnsi="Arial" w:cs="Arial"/>
        </w:rPr>
        <w:t>potrošaču</w:t>
      </w:r>
      <w:r w:rsidR="00AD36C4">
        <w:rPr>
          <w:rFonts w:ascii="Arial" w:hAnsi="Arial" w:cs="Arial"/>
        </w:rPr>
        <w:t xml:space="preserve"> </w:t>
      </w:r>
      <w:r w:rsidR="001F1EAF">
        <w:rPr>
          <w:rFonts w:ascii="Arial" w:hAnsi="Arial" w:cs="Arial"/>
        </w:rPr>
        <w:t>Željka Bošnjaković</w:t>
      </w:r>
      <w:r w:rsidR="00AD36C4">
        <w:rPr>
          <w:rFonts w:ascii="Arial" w:hAnsi="Arial" w:cs="Arial"/>
        </w:rPr>
        <w:t xml:space="preserve"> </w:t>
      </w:r>
      <w:r w:rsidRPr="00660A02" w:rsidR="00FD688F">
        <w:rPr>
          <w:rFonts w:ascii="Arial" w:hAnsi="Arial" w:cs="Arial"/>
        </w:rPr>
        <w:t xml:space="preserve">, </w:t>
      </w:r>
      <w:r w:rsidRPr="00660A02">
        <w:rPr>
          <w:rFonts w:ascii="Arial" w:hAnsi="Arial" w:cs="Arial"/>
        </w:rPr>
        <w:t>putem HP</w:t>
      </w:r>
    </w:p>
    <w:p w:rsidR="00B55190" w:rsidP="002C165E" w:rsidRDefault="00B55190">
      <w:pPr>
        <w:pStyle w:val="Odlomakpopisa"/>
        <w:numPr>
          <w:ilvl w:val="0"/>
          <w:numId w:val="3"/>
        </w:numPr>
        <w:rPr>
          <w:rFonts w:ascii="Arial" w:hAnsi="Arial" w:cs="Arial"/>
        </w:rPr>
      </w:pPr>
      <w:r>
        <w:rPr>
          <w:rFonts w:ascii="Arial" w:hAnsi="Arial" w:cs="Arial"/>
        </w:rPr>
        <w:t>vjerovniku</w:t>
      </w:r>
      <w:r w:rsidR="00361562">
        <w:rPr>
          <w:rFonts w:ascii="Arial" w:hAnsi="Arial" w:cs="Arial"/>
        </w:rPr>
        <w:t xml:space="preserve"> </w:t>
      </w:r>
      <w:r w:rsidR="001F1EAF">
        <w:rPr>
          <w:rFonts w:ascii="Arial" w:hAnsi="Arial" w:cs="Arial"/>
        </w:rPr>
        <w:t>HRT</w:t>
      </w:r>
      <w:r w:rsidR="0037194D">
        <w:rPr>
          <w:rFonts w:ascii="Arial" w:hAnsi="Arial" w:cs="Arial"/>
        </w:rPr>
        <w:t>,</w:t>
      </w:r>
      <w:r w:rsidR="005E2A92">
        <w:rPr>
          <w:rFonts w:ascii="Arial" w:hAnsi="Arial" w:cs="Arial"/>
        </w:rPr>
        <w:t xml:space="preserve"> </w:t>
      </w:r>
      <w:r w:rsidR="001F1EAF">
        <w:rPr>
          <w:rFonts w:ascii="Arial" w:hAnsi="Arial" w:cs="Arial"/>
        </w:rPr>
        <w:t xml:space="preserve">po punomoćniku OD Hanžeković i partneri d.o.o., </w:t>
      </w:r>
      <w:r w:rsidR="005E2A92">
        <w:rPr>
          <w:rFonts w:ascii="Arial" w:hAnsi="Arial" w:cs="Arial"/>
        </w:rPr>
        <w:t>putem HP</w:t>
      </w:r>
    </w:p>
    <w:p w:rsidRPr="001F1EAF" w:rsidR="001F1EAF" w:rsidP="001F1EAF" w:rsidRDefault="00AD36C4">
      <w:pPr>
        <w:pStyle w:val="Odlomakpopisa"/>
        <w:numPr>
          <w:ilvl w:val="0"/>
          <w:numId w:val="3"/>
        </w:numPr>
        <w:rPr>
          <w:rFonts w:ascii="Arial" w:hAnsi="Arial" w:cs="Arial"/>
        </w:rPr>
      </w:pPr>
      <w:r>
        <w:rPr>
          <w:rFonts w:ascii="Arial" w:hAnsi="Arial" w:cs="Arial"/>
        </w:rPr>
        <w:t xml:space="preserve">vjerovniku </w:t>
      </w:r>
      <w:r w:rsidR="001F1EAF">
        <w:rPr>
          <w:rFonts w:ascii="Arial" w:hAnsi="Arial" w:cs="Arial"/>
        </w:rPr>
        <w:t>Croatia osiguranje d.d.</w:t>
      </w:r>
      <w:r>
        <w:rPr>
          <w:rFonts w:ascii="Arial" w:hAnsi="Arial" w:cs="Arial"/>
        </w:rPr>
        <w:t>, putem HP</w:t>
      </w:r>
    </w:p>
    <w:p w:rsidRPr="00660A02" w:rsidR="008476EC" w:rsidP="008476EC" w:rsidRDefault="008476EC">
      <w:pPr>
        <w:pStyle w:val="Odlomakpopisa"/>
        <w:numPr>
          <w:ilvl w:val="0"/>
          <w:numId w:val="3"/>
        </w:numPr>
        <w:rPr>
          <w:rFonts w:ascii="Arial" w:hAnsi="Arial" w:cs="Arial"/>
        </w:rPr>
      </w:pPr>
      <w:r w:rsidRPr="00660A02">
        <w:rPr>
          <w:rFonts w:ascii="Arial" w:hAnsi="Arial" w:cs="Arial"/>
        </w:rPr>
        <w:t>FINA, elektroničkim putem</w:t>
      </w:r>
    </w:p>
    <w:p w:rsidRPr="00660A02" w:rsidR="008476EC" w:rsidP="008476EC" w:rsidRDefault="008476EC">
      <w:pPr>
        <w:pStyle w:val="Odlomakpopisa"/>
        <w:rPr>
          <w:rFonts w:ascii="Arial" w:hAnsi="Arial" w:cs="Arial"/>
        </w:rPr>
      </w:pPr>
    </w:p>
    <w:p w:rsidRPr="00660A02" w:rsidR="0089709C" w:rsidP="0089709C" w:rsidRDefault="0089709C">
      <w:pPr>
        <w:pStyle w:val="Odlomakpopisa"/>
        <w:rPr>
          <w:rFonts w:ascii="Arial" w:hAnsi="Arial" w:cs="Arial"/>
        </w:rPr>
      </w:pPr>
      <w:r w:rsidRPr="00660A02">
        <w:rPr>
          <w:rFonts w:ascii="Arial" w:hAnsi="Arial" w:cs="Arial"/>
        </w:rPr>
        <w:t>Nakon pravomoćnosti</w:t>
      </w:r>
    </w:p>
    <w:p w:rsidRPr="00C96796" w:rsidR="00CE0A79" w:rsidP="00C96796" w:rsidRDefault="00BF0C42">
      <w:pPr>
        <w:pStyle w:val="Odlomakpopisa"/>
        <w:numPr>
          <w:ilvl w:val="0"/>
          <w:numId w:val="3"/>
        </w:numPr>
        <w:rPr>
          <w:rFonts w:ascii="Arial" w:hAnsi="Arial" w:cs="Arial"/>
        </w:rPr>
      </w:pPr>
      <w:r w:rsidRPr="00660A02">
        <w:rPr>
          <w:rFonts w:ascii="Arial" w:hAnsi="Arial" w:cs="Arial"/>
        </w:rPr>
        <w:t>FINA, elektroničkim putem</w:t>
      </w:r>
      <w:r w:rsidR="00DB104E">
        <w:rPr>
          <w:rFonts w:ascii="Arial" w:hAnsi="Arial" w:cs="Arial"/>
        </w:rPr>
        <w:t xml:space="preserve"> </w:t>
      </w:r>
    </w:p>
    <w:sectPr w:rsidRPr="00C96796" w:rsidR="00CE0A79" w:rsidSect="00CD2434">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B27B0" w:rsidP="00CD2434" w:rsidRDefault="009B27B0">
      <w:r>
        <w:separator/>
      </w:r>
    </w:p>
  </w:endnote>
  <w:endnote w:type="continuationSeparator" w:id="0">
    <w:p w:rsidR="009B27B0" w:rsidP="00CD2434" w:rsidRDefault="009B27B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B27B0" w:rsidP="00CD2434" w:rsidRDefault="009B27B0">
      <w:r>
        <w:separator/>
      </w:r>
    </w:p>
  </w:footnote>
  <w:footnote w:type="continuationSeparator" w:id="0">
    <w:p w:rsidR="009B27B0" w:rsidP="00CD2434" w:rsidRDefault="009B27B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4568A" w:rsidR="001242B7" w:rsidP="001242B7" w:rsidRDefault="001242B7">
    <w:pPr>
      <w:pStyle w:val="Zaglavlje"/>
      <w:tabs>
        <w:tab w:val="left" w:pos="5590"/>
      </w:tabs>
      <w:jc w:val="left"/>
      <w:rPr>
        <w:rFonts w:ascii="Arial" w:hAnsi="Arial" w:cs="Arial"/>
      </w:rPr>
    </w:pPr>
    <w:r>
      <w:tab/>
    </w:r>
    <w:sdt>
      <w:sdtPr>
        <w:id w:val="-1496247881"/>
        <w:docPartObj>
          <w:docPartGallery w:val="Page Numbers (Top of Page)"/>
          <w:docPartUnique/>
        </w:docPartObj>
      </w:sdtPr>
      <w:sdtEndPr>
        <w:rPr>
          <w:rFonts w:ascii="Arial" w:hAnsi="Arial" w:cs="Arial"/>
        </w:rPr>
      </w:sdtEndPr>
      <w:sdtContent>
        <w:r w:rsidRPr="0094568A">
          <w:rPr>
            <w:rFonts w:ascii="Arial" w:hAnsi="Arial" w:cs="Arial"/>
          </w:rPr>
          <w:fldChar w:fldCharType="begin"/>
        </w:r>
        <w:r w:rsidRPr="0094568A">
          <w:rPr>
            <w:rFonts w:ascii="Arial" w:hAnsi="Arial" w:cs="Arial"/>
          </w:rPr>
          <w:instrText>PAGE   \* MERGEFORMAT</w:instrText>
        </w:r>
        <w:r w:rsidRPr="0094568A">
          <w:rPr>
            <w:rFonts w:ascii="Arial" w:hAnsi="Arial" w:cs="Arial"/>
          </w:rPr>
          <w:fldChar w:fldCharType="separate"/>
        </w:r>
        <w:r w:rsidR="00D374E5">
          <w:rPr>
            <w:rFonts w:ascii="Arial" w:hAnsi="Arial" w:cs="Arial"/>
            <w:noProof/>
          </w:rPr>
          <w:t>4</w:t>
        </w:r>
        <w:r w:rsidRPr="0094568A">
          <w:rPr>
            <w:rFonts w:ascii="Arial" w:hAnsi="Arial" w:cs="Arial"/>
          </w:rPr>
          <w:fldChar w:fldCharType="end"/>
        </w:r>
      </w:sdtContent>
    </w:sdt>
    <w:r w:rsidRPr="0094568A">
      <w:rPr>
        <w:rFonts w:ascii="Arial" w:hAnsi="Arial" w:cs="Arial"/>
      </w:rPr>
      <w:tab/>
    </w:r>
    <w:r w:rsidRPr="0094568A" w:rsidR="00595215">
      <w:rPr>
        <w:rFonts w:ascii="Arial" w:hAnsi="Arial" w:cs="Arial"/>
      </w:rPr>
      <w:t xml:space="preserve">        </w:t>
    </w:r>
    <w:r w:rsidR="00AD36C4">
      <w:rPr>
        <w:rFonts w:ascii="Arial" w:hAnsi="Arial" w:cs="Arial"/>
      </w:rPr>
      <w:t>Posl. br. 8 Sp-27</w:t>
    </w:r>
    <w:r w:rsidR="00630F03">
      <w:rPr>
        <w:rFonts w:ascii="Arial" w:hAnsi="Arial" w:cs="Arial"/>
      </w:rPr>
      <w:t>3</w:t>
    </w:r>
    <w:r w:rsidR="009D455E">
      <w:rPr>
        <w:rFonts w:ascii="Arial" w:hAnsi="Arial" w:cs="Arial"/>
      </w:rPr>
      <w:t>/202</w:t>
    </w:r>
    <w:r w:rsidR="00630F03">
      <w:rPr>
        <w:rFonts w:ascii="Arial" w:hAnsi="Arial" w:cs="Arial"/>
      </w:rPr>
      <w:t>2-6</w:t>
    </w:r>
  </w:p>
  <w:p w:rsidR="00CD2434" w:rsidRDefault="00CD2434">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95709"/>
    <w:multiLevelType w:val="hybridMultilevel"/>
    <w:tmpl w:val="ACC4786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AB730FF"/>
    <w:multiLevelType w:val="hybridMultilevel"/>
    <w:tmpl w:val="8C5287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C8E4402"/>
    <w:multiLevelType w:val="hybridMultilevel"/>
    <w:tmpl w:val="204681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C9675EB"/>
    <w:multiLevelType w:val="hybridMultilevel"/>
    <w:tmpl w:val="755A8B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1ED5D62"/>
    <w:multiLevelType w:val="hybridMultilevel"/>
    <w:tmpl w:val="955C76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7380497"/>
    <w:multiLevelType w:val="hybridMultilevel"/>
    <w:tmpl w:val="D9F88F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7E1406E"/>
    <w:multiLevelType w:val="hybridMultilevel"/>
    <w:tmpl w:val="E49016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F7F777A"/>
    <w:multiLevelType w:val="hybridMultilevel"/>
    <w:tmpl w:val="2ACE6F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1765964"/>
    <w:multiLevelType w:val="hybridMultilevel"/>
    <w:tmpl w:val="A13AA386"/>
    <w:lvl w:ilvl="0" w:tplc="9A3A1C9A">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3147212"/>
    <w:multiLevelType w:val="hybridMultilevel"/>
    <w:tmpl w:val="DB8877C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3B333C4"/>
    <w:multiLevelType w:val="hybridMultilevel"/>
    <w:tmpl w:val="D3CE425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B970DC3"/>
    <w:multiLevelType w:val="hybridMultilevel"/>
    <w:tmpl w:val="E7E289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1042D97"/>
    <w:multiLevelType w:val="hybridMultilevel"/>
    <w:tmpl w:val="995CF3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D3851DE"/>
    <w:multiLevelType w:val="hybridMultilevel"/>
    <w:tmpl w:val="153A9C06"/>
    <w:lvl w:ilvl="0" w:tplc="0854FFE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40FF2E7E"/>
    <w:multiLevelType w:val="hybridMultilevel"/>
    <w:tmpl w:val="0E70277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6DA4F02"/>
    <w:multiLevelType w:val="hybridMultilevel"/>
    <w:tmpl w:val="50BEE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70B394C"/>
    <w:multiLevelType w:val="hybridMultilevel"/>
    <w:tmpl w:val="128012A2"/>
    <w:lvl w:ilvl="0" w:tplc="ECA29036">
      <w:start w:val="1"/>
      <w:numFmt w:val="decimal"/>
      <w:lvlText w:val="%1."/>
      <w:lvlJc w:val="left"/>
      <w:pPr>
        <w:ind w:left="1428" w:hanging="360"/>
      </w:pPr>
      <w:rPr>
        <w:rFonts w:hint="default"/>
      </w:rPr>
    </w:lvl>
    <w:lvl w:ilvl="1" w:tplc="041A0019" w:tentative="true">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abstractNum w:abstractNumId="17">
    <w:nsid w:val="4D226885"/>
    <w:multiLevelType w:val="hybridMultilevel"/>
    <w:tmpl w:val="2328127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18F2705"/>
    <w:multiLevelType w:val="hybridMultilevel"/>
    <w:tmpl w:val="6B6A251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83C4AFB"/>
    <w:multiLevelType w:val="hybridMultilevel"/>
    <w:tmpl w:val="54967A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D6F27EE"/>
    <w:multiLevelType w:val="hybridMultilevel"/>
    <w:tmpl w:val="A52E7B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D89123D"/>
    <w:multiLevelType w:val="hybridMultilevel"/>
    <w:tmpl w:val="C35E74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ED138F4"/>
    <w:multiLevelType w:val="hybridMultilevel"/>
    <w:tmpl w:val="8418F47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15B3272"/>
    <w:multiLevelType w:val="hybridMultilevel"/>
    <w:tmpl w:val="22047D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491622E"/>
    <w:multiLevelType w:val="hybridMultilevel"/>
    <w:tmpl w:val="74E26AB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BB37633"/>
    <w:multiLevelType w:val="hybridMultilevel"/>
    <w:tmpl w:val="8014270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D9B31B5"/>
    <w:multiLevelType w:val="hybridMultilevel"/>
    <w:tmpl w:val="676C32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6AE50DD"/>
    <w:multiLevelType w:val="hybridMultilevel"/>
    <w:tmpl w:val="64F6915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CFD460E"/>
    <w:multiLevelType w:val="hybridMultilevel"/>
    <w:tmpl w:val="D170705C"/>
    <w:lvl w:ilvl="0" w:tplc="ACA0FE4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3"/>
  </w:num>
  <w:num w:numId="2">
    <w:abstractNumId w:val="8"/>
  </w:num>
  <w:num w:numId="3">
    <w:abstractNumId w:val="9"/>
  </w:num>
  <w:num w:numId="4">
    <w:abstractNumId w:val="16"/>
  </w:num>
  <w:num w:numId="5">
    <w:abstractNumId w:val="19"/>
  </w:num>
  <w:num w:numId="6">
    <w:abstractNumId w:val="0"/>
  </w:num>
  <w:num w:numId="7">
    <w:abstractNumId w:val="28"/>
  </w:num>
  <w:num w:numId="8">
    <w:abstractNumId w:val="25"/>
  </w:num>
  <w:num w:numId="9">
    <w:abstractNumId w:val="10"/>
  </w:num>
  <w:num w:numId="10">
    <w:abstractNumId w:val="23"/>
  </w:num>
  <w:num w:numId="11">
    <w:abstractNumId w:val="20"/>
  </w:num>
  <w:num w:numId="12">
    <w:abstractNumId w:val="11"/>
  </w:num>
  <w:num w:numId="13">
    <w:abstractNumId w:val="12"/>
  </w:num>
  <w:num w:numId="14">
    <w:abstractNumId w:val="26"/>
  </w:num>
  <w:num w:numId="15">
    <w:abstractNumId w:val="6"/>
  </w:num>
  <w:num w:numId="16">
    <w:abstractNumId w:val="7"/>
  </w:num>
  <w:num w:numId="17">
    <w:abstractNumId w:val="17"/>
  </w:num>
  <w:num w:numId="18">
    <w:abstractNumId w:val="3"/>
  </w:num>
  <w:num w:numId="19">
    <w:abstractNumId w:val="24"/>
  </w:num>
  <w:num w:numId="20">
    <w:abstractNumId w:val="14"/>
  </w:num>
  <w:num w:numId="21">
    <w:abstractNumId w:val="2"/>
  </w:num>
  <w:num w:numId="22">
    <w:abstractNumId w:val="15"/>
  </w:num>
  <w:num w:numId="23">
    <w:abstractNumId w:val="4"/>
  </w:num>
  <w:num w:numId="24">
    <w:abstractNumId w:val="22"/>
  </w:num>
  <w:num w:numId="25">
    <w:abstractNumId w:val="21"/>
  </w:num>
  <w:num w:numId="26">
    <w:abstractNumId w:val="5"/>
  </w:num>
  <w:num w:numId="27">
    <w:abstractNumId w:val="1"/>
  </w:num>
  <w:num w:numId="28">
    <w:abstractNumId w:val="27"/>
  </w:num>
  <w:num w:numId="29">
    <w:abstractNumId w:val="1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DEE"/>
    <w:rsid w:val="000014BE"/>
    <w:rsid w:val="000022B6"/>
    <w:rsid w:val="0000749A"/>
    <w:rsid w:val="00010CBE"/>
    <w:rsid w:val="0002326B"/>
    <w:rsid w:val="0003301D"/>
    <w:rsid w:val="0003658D"/>
    <w:rsid w:val="00044890"/>
    <w:rsid w:val="00061487"/>
    <w:rsid w:val="00072494"/>
    <w:rsid w:val="00073501"/>
    <w:rsid w:val="000778E3"/>
    <w:rsid w:val="00077EBE"/>
    <w:rsid w:val="000847A2"/>
    <w:rsid w:val="000874D0"/>
    <w:rsid w:val="0009618F"/>
    <w:rsid w:val="000B3338"/>
    <w:rsid w:val="000B6CAB"/>
    <w:rsid w:val="000C2DEA"/>
    <w:rsid w:val="000D456C"/>
    <w:rsid w:val="000E01B8"/>
    <w:rsid w:val="000E4B12"/>
    <w:rsid w:val="000E7274"/>
    <w:rsid w:val="00102206"/>
    <w:rsid w:val="001066B3"/>
    <w:rsid w:val="00120397"/>
    <w:rsid w:val="001242B7"/>
    <w:rsid w:val="00133585"/>
    <w:rsid w:val="0013589A"/>
    <w:rsid w:val="00141C77"/>
    <w:rsid w:val="00166A97"/>
    <w:rsid w:val="001752E7"/>
    <w:rsid w:val="00185956"/>
    <w:rsid w:val="00192890"/>
    <w:rsid w:val="00197A27"/>
    <w:rsid w:val="001A5AF0"/>
    <w:rsid w:val="001A7890"/>
    <w:rsid w:val="001B00A6"/>
    <w:rsid w:val="001B38F1"/>
    <w:rsid w:val="001C0621"/>
    <w:rsid w:val="001C2F75"/>
    <w:rsid w:val="001C6C94"/>
    <w:rsid w:val="001D0FD7"/>
    <w:rsid w:val="001E0708"/>
    <w:rsid w:val="001E1589"/>
    <w:rsid w:val="001F1EAF"/>
    <w:rsid w:val="001F7BB0"/>
    <w:rsid w:val="00200EB4"/>
    <w:rsid w:val="00221099"/>
    <w:rsid w:val="002226AC"/>
    <w:rsid w:val="0023478B"/>
    <w:rsid w:val="00235439"/>
    <w:rsid w:val="00237FD0"/>
    <w:rsid w:val="00241709"/>
    <w:rsid w:val="00243947"/>
    <w:rsid w:val="00266F27"/>
    <w:rsid w:val="002807CC"/>
    <w:rsid w:val="002969C5"/>
    <w:rsid w:val="002B7995"/>
    <w:rsid w:val="002C1915"/>
    <w:rsid w:val="002F0CF2"/>
    <w:rsid w:val="002F2396"/>
    <w:rsid w:val="00301979"/>
    <w:rsid w:val="00325D23"/>
    <w:rsid w:val="00326AAD"/>
    <w:rsid w:val="00330DA5"/>
    <w:rsid w:val="00333A70"/>
    <w:rsid w:val="00334CD5"/>
    <w:rsid w:val="00336DEB"/>
    <w:rsid w:val="0034738B"/>
    <w:rsid w:val="00351B59"/>
    <w:rsid w:val="00361562"/>
    <w:rsid w:val="0037194D"/>
    <w:rsid w:val="00384D87"/>
    <w:rsid w:val="003A4BEB"/>
    <w:rsid w:val="003A5194"/>
    <w:rsid w:val="003F30C7"/>
    <w:rsid w:val="003F408E"/>
    <w:rsid w:val="003F61CE"/>
    <w:rsid w:val="00406DEE"/>
    <w:rsid w:val="00421DB7"/>
    <w:rsid w:val="00426DCD"/>
    <w:rsid w:val="00482122"/>
    <w:rsid w:val="004872DA"/>
    <w:rsid w:val="004D2F6C"/>
    <w:rsid w:val="005108CC"/>
    <w:rsid w:val="00517761"/>
    <w:rsid w:val="00531729"/>
    <w:rsid w:val="005400F6"/>
    <w:rsid w:val="0055734D"/>
    <w:rsid w:val="00566489"/>
    <w:rsid w:val="005705D1"/>
    <w:rsid w:val="005804C1"/>
    <w:rsid w:val="0058603A"/>
    <w:rsid w:val="00591E69"/>
    <w:rsid w:val="00595215"/>
    <w:rsid w:val="00595833"/>
    <w:rsid w:val="005A019C"/>
    <w:rsid w:val="005A5ACC"/>
    <w:rsid w:val="005B4D1B"/>
    <w:rsid w:val="005C1DF1"/>
    <w:rsid w:val="005E2A92"/>
    <w:rsid w:val="005E37BF"/>
    <w:rsid w:val="005E5483"/>
    <w:rsid w:val="005F058F"/>
    <w:rsid w:val="005F63DE"/>
    <w:rsid w:val="0060549C"/>
    <w:rsid w:val="00630F03"/>
    <w:rsid w:val="006416FE"/>
    <w:rsid w:val="00650BE5"/>
    <w:rsid w:val="00660A02"/>
    <w:rsid w:val="00665009"/>
    <w:rsid w:val="00666F92"/>
    <w:rsid w:val="006814CA"/>
    <w:rsid w:val="006857B6"/>
    <w:rsid w:val="00690CA4"/>
    <w:rsid w:val="006A75A2"/>
    <w:rsid w:val="006B3B46"/>
    <w:rsid w:val="006C518F"/>
    <w:rsid w:val="006D60B2"/>
    <w:rsid w:val="006F3F84"/>
    <w:rsid w:val="00742FD2"/>
    <w:rsid w:val="00760066"/>
    <w:rsid w:val="00763DE3"/>
    <w:rsid w:val="00785B10"/>
    <w:rsid w:val="0079053C"/>
    <w:rsid w:val="007A7DB5"/>
    <w:rsid w:val="007B528B"/>
    <w:rsid w:val="007C2EC4"/>
    <w:rsid w:val="007E09C8"/>
    <w:rsid w:val="008141C9"/>
    <w:rsid w:val="008476EC"/>
    <w:rsid w:val="0085121F"/>
    <w:rsid w:val="0085758D"/>
    <w:rsid w:val="0086427C"/>
    <w:rsid w:val="0087740B"/>
    <w:rsid w:val="00886D08"/>
    <w:rsid w:val="00890C5D"/>
    <w:rsid w:val="008969DA"/>
    <w:rsid w:val="0089709C"/>
    <w:rsid w:val="008A5736"/>
    <w:rsid w:val="008B4162"/>
    <w:rsid w:val="008B6D07"/>
    <w:rsid w:val="008C2083"/>
    <w:rsid w:val="008D33E7"/>
    <w:rsid w:val="008D4665"/>
    <w:rsid w:val="008E78AA"/>
    <w:rsid w:val="009077ED"/>
    <w:rsid w:val="0091539A"/>
    <w:rsid w:val="00921382"/>
    <w:rsid w:val="009311C3"/>
    <w:rsid w:val="009312FD"/>
    <w:rsid w:val="00935BCF"/>
    <w:rsid w:val="0094568A"/>
    <w:rsid w:val="0098012B"/>
    <w:rsid w:val="009A67D3"/>
    <w:rsid w:val="009B27B0"/>
    <w:rsid w:val="009C6304"/>
    <w:rsid w:val="009D455E"/>
    <w:rsid w:val="00A33B35"/>
    <w:rsid w:val="00A33F86"/>
    <w:rsid w:val="00A6426B"/>
    <w:rsid w:val="00A76344"/>
    <w:rsid w:val="00AA1635"/>
    <w:rsid w:val="00AB2FF3"/>
    <w:rsid w:val="00AC1F25"/>
    <w:rsid w:val="00AD36C4"/>
    <w:rsid w:val="00AD5EA2"/>
    <w:rsid w:val="00AF0D15"/>
    <w:rsid w:val="00AF5A51"/>
    <w:rsid w:val="00B25D20"/>
    <w:rsid w:val="00B34B65"/>
    <w:rsid w:val="00B55190"/>
    <w:rsid w:val="00B64A65"/>
    <w:rsid w:val="00B71DA7"/>
    <w:rsid w:val="00BA5290"/>
    <w:rsid w:val="00BB7902"/>
    <w:rsid w:val="00BC0994"/>
    <w:rsid w:val="00BD04FD"/>
    <w:rsid w:val="00BD45E7"/>
    <w:rsid w:val="00BF0C42"/>
    <w:rsid w:val="00BF6CE2"/>
    <w:rsid w:val="00BF7189"/>
    <w:rsid w:val="00C00BFF"/>
    <w:rsid w:val="00C061A8"/>
    <w:rsid w:val="00C07F9F"/>
    <w:rsid w:val="00C30479"/>
    <w:rsid w:val="00C43C45"/>
    <w:rsid w:val="00C559FB"/>
    <w:rsid w:val="00C741D4"/>
    <w:rsid w:val="00C75100"/>
    <w:rsid w:val="00C803C0"/>
    <w:rsid w:val="00C85EAA"/>
    <w:rsid w:val="00C96796"/>
    <w:rsid w:val="00CB1D3A"/>
    <w:rsid w:val="00CC726E"/>
    <w:rsid w:val="00CC7769"/>
    <w:rsid w:val="00CD2434"/>
    <w:rsid w:val="00CD4101"/>
    <w:rsid w:val="00CE0A79"/>
    <w:rsid w:val="00CF5572"/>
    <w:rsid w:val="00CF7172"/>
    <w:rsid w:val="00D20199"/>
    <w:rsid w:val="00D35E7F"/>
    <w:rsid w:val="00D374E5"/>
    <w:rsid w:val="00D50717"/>
    <w:rsid w:val="00D71063"/>
    <w:rsid w:val="00DB104E"/>
    <w:rsid w:val="00DB2A49"/>
    <w:rsid w:val="00DB2C01"/>
    <w:rsid w:val="00DB3137"/>
    <w:rsid w:val="00DC7991"/>
    <w:rsid w:val="00DD3B6F"/>
    <w:rsid w:val="00DE567B"/>
    <w:rsid w:val="00DF1E6F"/>
    <w:rsid w:val="00E0534D"/>
    <w:rsid w:val="00E063B3"/>
    <w:rsid w:val="00E209E9"/>
    <w:rsid w:val="00E45F45"/>
    <w:rsid w:val="00E467B5"/>
    <w:rsid w:val="00E54923"/>
    <w:rsid w:val="00E83139"/>
    <w:rsid w:val="00EA19C7"/>
    <w:rsid w:val="00EB13AE"/>
    <w:rsid w:val="00EC70B6"/>
    <w:rsid w:val="00F000A7"/>
    <w:rsid w:val="00F02122"/>
    <w:rsid w:val="00F03836"/>
    <w:rsid w:val="00F12153"/>
    <w:rsid w:val="00F12815"/>
    <w:rsid w:val="00F23628"/>
    <w:rsid w:val="00F3085D"/>
    <w:rsid w:val="00F41074"/>
    <w:rsid w:val="00F436C7"/>
    <w:rsid w:val="00F4484C"/>
    <w:rsid w:val="00F46334"/>
    <w:rsid w:val="00F66BC8"/>
    <w:rsid w:val="00F8316B"/>
    <w:rsid w:val="00F8380C"/>
    <w:rsid w:val="00F862D0"/>
    <w:rsid w:val="00F92D8B"/>
    <w:rsid w:val="00F9597B"/>
    <w:rsid w:val="00FB6562"/>
    <w:rsid w:val="00FC303D"/>
    <w:rsid w:val="00FC3DB4"/>
    <w:rsid w:val="00FD09F9"/>
    <w:rsid w:val="00FD49CE"/>
    <w:rsid w:val="00FD688F"/>
    <w:rsid w:val="00FE5995"/>
    <w:rsid w:val="00FF62E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chartTrackingRefBased/>
  <w15:docId w15:val="{66F6498E-8431-47F4-A785-3995AF2FEED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jc w:val="both"/>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886D08"/>
    <w:pPr>
      <w:ind w:left="720"/>
      <w:contextualSpacing/>
    </w:pPr>
  </w:style>
  <w:style w:type="paragraph" w:styleId="Zaglavlje">
    <w:name w:val="header"/>
    <w:basedOn w:val="Normal"/>
    <w:link w:val="ZaglavljeChar"/>
    <w:uiPriority w:val="99"/>
    <w:unhideWhenUsed/>
    <w:rsid w:val="00CD2434"/>
    <w:pPr>
      <w:tabs>
        <w:tab w:val="center" w:pos="4536"/>
        <w:tab w:val="right" w:pos="9072"/>
      </w:tabs>
    </w:pPr>
  </w:style>
  <w:style w:type="character" w:styleId="ZaglavljeChar" w:customStyle="true">
    <w:name w:val="Zaglavlje Char"/>
    <w:basedOn w:val="Zadanifontodlomka"/>
    <w:link w:val="Zaglavlje"/>
    <w:uiPriority w:val="99"/>
    <w:rsid w:val="00CD2434"/>
  </w:style>
  <w:style w:type="paragraph" w:styleId="Podnoje">
    <w:name w:val="footer"/>
    <w:basedOn w:val="Normal"/>
    <w:link w:val="PodnojeChar"/>
    <w:uiPriority w:val="99"/>
    <w:unhideWhenUsed/>
    <w:rsid w:val="00CD2434"/>
    <w:pPr>
      <w:tabs>
        <w:tab w:val="center" w:pos="4536"/>
        <w:tab w:val="right" w:pos="9072"/>
      </w:tabs>
    </w:pPr>
  </w:style>
  <w:style w:type="character" w:styleId="PodnojeChar" w:customStyle="true">
    <w:name w:val="Podnožje Char"/>
    <w:basedOn w:val="Zadanifontodlomka"/>
    <w:link w:val="Podnoje"/>
    <w:uiPriority w:val="99"/>
    <w:rsid w:val="00CD2434"/>
  </w:style>
  <w:style w:type="paragraph" w:styleId="Tekstbalonia">
    <w:name w:val="Balloon Text"/>
    <w:basedOn w:val="Normal"/>
    <w:link w:val="TekstbaloniaChar"/>
    <w:uiPriority w:val="99"/>
    <w:semiHidden/>
    <w:unhideWhenUsed/>
    <w:rsid w:val="00E83139"/>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E83139"/>
    <w:rPr>
      <w:rFonts w:ascii="Segoe UI" w:hAnsi="Segoe UI" w:cs="Segoe UI"/>
      <w:sz w:val="18"/>
      <w:szCs w:val="18"/>
    </w:rPr>
  </w:style>
  <w:style w:type="character" w:styleId="Tekstrezerviranogmjesta">
    <w:name w:val="Placeholder Text"/>
    <w:basedOn w:val="Zadanifontodlomka"/>
    <w:uiPriority w:val="99"/>
    <w:semiHidden/>
    <w:rsid w:val="00D20199"/>
    <w:rPr>
      <w:color w:val="808080"/>
      <w:bdr w:val="none" w:color="auto" w:sz="0" w:space="0"/>
      <w:shd w:val="clear" w:color="auto" w:fill="auto"/>
    </w:rPr>
  </w:style>
  <w:style w:type="character" w:styleId="eSPISCCParagraphDefaultFont" w:customStyle="true">
    <w:name w:val="eSPIS_CC_Paragraph Default Font"/>
    <w:basedOn w:val="Zadanifontodlomka"/>
    <w:rsid w:val="00D2019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20199"/>
    <w:rPr>
      <w:bdr w:val="none" w:color="auto" w:sz="0" w:space="0"/>
      <w:shd w:val="clear" w:color="auto" w:fill="FFFFCC"/>
      <w:lang w:val="hr-HR"/>
    </w:rPr>
  </w:style>
  <w:style w:type="character" w:styleId="PozadinaSvijetloCrvena" w:customStyle="true">
    <w:name w:val="Pozadina_SvijetloCrvena"/>
    <w:basedOn w:val="eSPISCCParagraphDefaultFont"/>
    <w:rsid w:val="00D2019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20199"/>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9. studenog 2022.</izvorni_sadrzaj>
    <derivirana_varijabla naziv="DomainObject.DatumDonosenjaOdluke_1">9. studenog 2022.</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Željko</izvorni_sadrzaj>
    <derivirana_varijabla naziv="DomainObject.DonositeljOdluke.Ime_1">Željko</derivirana_varijabla>
  </DomainObject.DonositeljOdluke.Ime>
  <DomainObject.DonositeljOdluke.Prezime>
    <izvorni_sadrzaj>Samardžić</izvorni_sadrzaj>
    <derivirana_varijabla naziv="DomainObject.DonositeljOdluke.Prezime_1">Samardžić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rujna 2022.</izvorni_sadrzaj>
    <derivirana_varijabla naziv="DomainObject.Predmet.DatumIzradeOptuznogAkta_1">12. rujna 2022.</derivirana_varijabla>
  </DomainObject.Predmet.DatumIzradeOptuznogAkta>
  <DomainObject.Predmet.DatumIzradeOptuznogAktaFormated>
    <izvorni_sadrzaj>12.9.2022.</izvorni_sadrzaj>
    <derivirana_varijabla naziv="DomainObject.Predmet.DatumIzradeOptuznogAktaFormated_1">12.9.2022.</derivirana_varijabla>
  </DomainObject.Predmet.DatumIzradeOptuznogAktaFormated>
  <DomainObject.Predmet.DatumOsnivanja>
    <izvorni_sadrzaj>13. rujna 2022.</izvorni_sadrzaj>
    <derivirana_varijabla naziv="DomainObject.Predmet.DatumOsnivanja_1">13.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rujna 2022.</izvorni_sadrzaj>
    <derivirana_varijabla naziv="DomainObject.Predmet.DatumPrimitkaOptuznogAkta_1">12. rujna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Sp-273/2022</izvorni_sadrzaj>
    <derivirana_varijabla naziv="DomainObject.Predmet.OznakaBroj_1">Sp-273/2022</derivirana_varijabla>
  </DomainObject.Predmet.OznakaBroj>
  <DomainObject.Predmet.OznakaBrojOptuznogAkta>
    <izvorni_sadrzaj>08-6-22-4</izvorni_sadrzaj>
    <derivirana_varijabla naziv="DomainObject.Predmet.OznakaBrojOptuznogAkta_1">08-6-22-4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Željka Bošnjaković</izvorni_sadrzaj>
    <derivirana_varijabla naziv="DomainObject.Predmet.ProtustrankaFormated_1">  Željka Bošnjaković</derivirana_varijabla>
  </DomainObject.Predmet.ProtustrankaFormated>
  <DomainObject.Predmet.ProtustrankaFormatedOIB>
    <izvorni_sadrzaj>  Željka Bošnjaković, OIB 30153533088</izvorni_sadrzaj>
    <derivirana_varijabla naziv="DomainObject.Predmet.ProtustrankaFormatedOIB_1">  Željka Bošnjaković, OIB 30153533088</derivirana_varijabla>
  </DomainObject.Predmet.ProtustrankaFormatedOIB>
  <DomainObject.Predmet.ProtustrankaFormatedWithAdress>
    <izvorni_sadrzaj> Željka Bošnjaković, Matije Gupca 54, 31410 Piškorevci</izvorni_sadrzaj>
    <derivirana_varijabla naziv="DomainObject.Predmet.ProtustrankaFormatedWithAdress_1"> Željka Bošnjaković, Matije Gupca 54, 31410 Piškorevci</derivirana_varijabla>
  </DomainObject.Predmet.ProtustrankaFormatedWithAdress>
  <DomainObject.Predmet.ProtustrankaFormatedWithAdressOIB>
    <izvorni_sadrzaj> Željka Bošnjaković, OIB 30153533088, Matije Gupca 54, 31410 Piškorevci</izvorni_sadrzaj>
    <derivirana_varijabla naziv="DomainObject.Predmet.ProtustrankaFormatedWithAdressOIB_1"> Željka Bošnjaković, OIB 30153533088, Matije Gupca 54, 31410 Piškorevci</derivirana_varijabla>
  </DomainObject.Predmet.ProtustrankaFormatedWithAdressOIB>
  <DomainObject.Predmet.ProtustrankaWithAdress>
    <izvorni_sadrzaj>Željka Bošnjaković Matije Gupca 54, 31410 Piškorevci</izvorni_sadrzaj>
    <derivirana_varijabla naziv="DomainObject.Predmet.ProtustrankaWithAdress_1">Željka Bošnjaković Matije Gupca 54, 31410 Piškorevci</derivirana_varijabla>
  </DomainObject.Predmet.ProtustrankaWithAdress>
  <DomainObject.Predmet.ProtustrankaWithAdressOIB>
    <izvorni_sadrzaj>Željka Bošnjaković, OIB 30153533088, Matije Gupca 54, 31410 Piškorevci</izvorni_sadrzaj>
    <derivirana_varijabla naziv="DomainObject.Predmet.ProtustrankaWithAdressOIB_1">Željka Bošnjaković, OIB 30153533088, Matije Gupca 54, 31410 Piškorevci</derivirana_varijabla>
  </DomainObject.Predmet.ProtustrankaWithAdressOIB>
  <DomainObject.Predmet.ProtustrankaNazivFormated>
    <izvorni_sadrzaj>Željka Bošnjaković</izvorni_sadrzaj>
    <derivirana_varijabla naziv="DomainObject.Predmet.ProtustrankaNazivFormated_1">Željka Bošnjaković</derivirana_varijabla>
  </DomainObject.Predmet.ProtustrankaNazivFormated>
  <DomainObject.Predmet.ProtustrankaNazivFormatedOIB>
    <izvorni_sadrzaj>Željka Bošnjaković, OIB 30153533088</izvorni_sadrzaj>
    <derivirana_varijabla naziv="DomainObject.Predmet.ProtustrankaNazivFormatedOIB_1">Željka Bošnjaković, OIB 30153533088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referada</izvorni_sadrzaj>
    <derivirana_varijabla naziv="DomainObject.Predmet.Referada.Naziv_1">8. referada</derivirana_varijabla>
  </DomainObject.Predmet.Referada.Naziv>
  <DomainObject.Predmet.Referada.Oznaka>
    <izvorni_sadrzaj>8. ref</izvorni_sadrzaj>
    <derivirana_varijabla naziv="DomainObject.Predmet.Referada.Oznaka_1">8. ref</derivirana_varijabla>
  </DomainObject.Predmet.Referada.Oznaka>
  <DomainObject.Predmet.Referada.Prostorija.Naziv>
    <izvorni_sadrzaj>soba 15</izvorni_sadrzaj>
    <derivirana_varijabla naziv="DomainObject.Predmet.Referada.Prostorija.Naziv_1">soba 15</derivirana_varijabla>
  </DomainObject.Predmet.Referada.Prostorija.Naziv>
  <DomainObject.Predmet.Referada.Prostorija.Oznaka>
    <izvorni_sadrzaj>soba 15</izvorni_sadrzaj>
    <derivirana_varijabla naziv="DomainObject.Predmet.Referada.Prostorija.Oznaka_1">soba 15</derivirana_varijabla>
  </DomainObject.Predmet.Referada.Prostorija.Oznaka>
  <DomainObject.Predmet.Referada.Sud.Naziv>
    <izvorni_sadrzaj>Općinski sud u Đakovu</izvorni_sadrzaj>
    <derivirana_varijabla naziv="DomainObject.Predmet.Referada.Sud.Naziv_1">Općinski sud u Đakovu</derivirana_varijabla>
  </DomainObject.Predmet.Referada.Sud.Naziv>
  <DomainObject.Predmet.Referada.Sudac>
    <izvorni_sadrzaj>Željko Samardžić</izvorni_sadrzaj>
    <derivirana_varijabla naziv="DomainObject.Predmet.Referada.Sudac_1">Željko Samardžić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Đakovo</izvorni_sadrzaj>
    <derivirana_varijabla naziv="DomainObject.Predmet.Sud.Adresa.Naselje_1">Đakovo</derivirana_varijabla>
  </DomainObject.Predmet.Sud.Adresa.Naselje>
  <DomainObject.Predmet.Sud.Adresa.NaseljeLokativ>
    <izvorni_sadrzaj>Đakovu</izvorni_sadrzaj>
    <derivirana_varijabla naziv="DomainObject.Predmet.Sud.Adresa.NaseljeLokativ_1">Đakovu</derivirana_varijabla>
  </DomainObject.Predmet.Sud.Adresa.NaseljeLokativ>
  <DomainObject.Predmet.Sud.Adresa.PostBroj>
    <izvorni_sadrzaj>31400</izvorni_sadrzaj>
    <derivirana_varijabla naziv="DomainObject.Predmet.Sud.Adresa.PostBroj_1">31400</derivirana_varijabla>
  </DomainObject.Predmet.Sud.Adresa.PostBroj>
  <DomainObject.Predmet.Sud.Adresa.UlicaIKBR>
    <izvorni_sadrzaj>Trg dr. Franje Tuđmana 2</izvorni_sadrzaj>
    <derivirana_varijabla naziv="DomainObject.Predmet.Sud.Adresa.UlicaIKBR_1">Trg dr. Franje Tuđmana 2</derivirana_varijabla>
  </DomainObject.Predmet.Sud.Adresa.UlicaIKBR>
  <DomainObject.Predmet.Sud.Naziv>
    <izvorni_sadrzaj>Općinski sud u Đakovu</izvorni_sadrzaj>
    <derivirana_varijabla naziv="DomainObject.Predmet.Sud.Naziv_1">Općinski sud u Đakovu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referada</izvorni_sadrzaj>
    <derivirana_varijabla naziv="DomainObject.Predmet.TrenutnaLokacijaSpisa.Naziv_1">8.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Đakovu</izvorni_sadrzaj>
    <derivirana_varijabla naziv="DomainObject.Predmet.TrenutnaLokacijaSpisa.Sud.Naziv_1">Općinski sud u Đakovu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Općinskog suda u Đakovu</izvorni_sadrzaj>
    <derivirana_varijabla naziv="DomainObject.Predmet.UstrojstvenaJedinicaVodi.Naziv_1">Pisarnica Općinskog suda u Đakovu</derivirana_varijabla>
  </DomainObject.Predmet.UstrojstvenaJedinicaVodi.Naziv>
  <DomainObject.Predmet.UstrojstvenaJedinicaVodi.Oznaka>
    <izvorni_sadrzaj>Pisarnica OS Đakovo</izvorni_sadrzaj>
    <derivirana_varijabla naziv="DomainObject.Predmet.UstrojstvenaJedinicaVodi.Oznaka_1">Pisarnica OS Đakovo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Đakovu</izvorni_sadrzaj>
    <derivirana_varijabla naziv="DomainObject.Predmet.UstrojstvenaJedinicaVodi.Sud.Naziv_1">Općinski sud u Đakovu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Renata Barić</izvorni_sadrzaj>
    <derivirana_varijabla naziv="DomainObject.Predmet.Zapisnicar_1">Renata Barić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Željka Bošnjaković</item>
    </izvorni_sadrzaj>
    <derivirana_varijabla naziv="DomainObject.Predmet.ProtuStrankaListFormated_1">
      <item>Željka Bošnjaković</item>
    </derivirana_varijabla>
  </DomainObject.Predmet.ProtuStrankaListFormated>
  <DomainObject.Predmet.ProtuStrankaListFormatedOIB>
    <izvorni_sadrzaj>
      <item>Željka Bošnjaković, OIB 30153533088</item>
    </izvorni_sadrzaj>
    <derivirana_varijabla naziv="DomainObject.Predmet.ProtuStrankaListFormatedOIB_1">
      <item>Željka Bošnjaković, OIB 30153533088</item>
    </derivirana_varijabla>
  </DomainObject.Predmet.ProtuStrankaListFormatedOIB>
  <DomainObject.Predmet.ProtuStrankaListFormatedWithAdress>
    <izvorni_sadrzaj>
      <item>Željka Bošnjaković, Matije Gupca 54, 31410 Piškorevci</item>
    </izvorni_sadrzaj>
    <derivirana_varijabla naziv="DomainObject.Predmet.ProtuStrankaListFormatedWithAdress_1">
      <item>Željka Bošnjaković, Matije Gupca 54, 31410 Piškorevci</item>
    </derivirana_varijabla>
  </DomainObject.Predmet.ProtuStrankaListFormatedWithAdress>
  <DomainObject.Predmet.ProtuStrankaListFormatedWithAdressOIB>
    <izvorni_sadrzaj>
      <item>Željka Bošnjaković, OIB 30153533088, Matije Gupca 54, 31410 Piškorevci</item>
    </izvorni_sadrzaj>
    <derivirana_varijabla naziv="DomainObject.Predmet.ProtuStrankaListFormatedWithAdressOIB_1">
      <item>Željka Bošnjaković, OIB 30153533088, Matije Gupca 54, 31410 Piškorevci</item>
    </derivirana_varijabla>
  </DomainObject.Predmet.ProtuStrankaListFormatedWithAdressOIB>
  <DomainObject.Predmet.ProtuStrankaListNazivFormated>
    <izvorni_sadrzaj>
      <item>Željka Bošnjaković</item>
    </izvorni_sadrzaj>
    <derivirana_varijabla naziv="DomainObject.Predmet.ProtuStrankaListNazivFormated_1">
      <item>Željka Bošnjaković</item>
    </derivirana_varijabla>
  </DomainObject.Predmet.ProtuStrankaListNazivFormated>
  <DomainObject.Predmet.ProtuStrankaListNazivFormatedOIB>
    <izvorni_sadrzaj>
      <item>Željka Bošnjaković, OIB 30153533088</item>
    </izvorni_sadrzaj>
    <derivirana_varijabla naziv="DomainObject.Predmet.ProtuStrankaListNazivFormatedOIB_1">
      <item>Željka Bošnjaković, OIB 30153533088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9. studenog 2022.</izvorni_sadrzaj>
    <derivirana_varijabla naziv="DomainObject.Datum_1">9. studenog 2022.</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Željka Bošnjaković</izvorni_sadrzaj>
    <derivirana_varijabla naziv="DomainObject.Predmet.ProtustrankaIDrugi_1">Željka Bošnjaković</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Željka Bošnjaković, OIB 30153533088, Matije Gupca 54, 31410 Piškorevci</izvorni_sadrzaj>
    <derivirana_varijabla naziv="DomainObject.Predmet.ProtustrankaIDrugiAdressOIB_1">Željka Bošnjaković, OIB 30153533088, Matije Gupca 54, 31410 Piškorevci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Bošnjaković</item>
      <item>Financijska agencija</item>
    </izvorni_sadrzaj>
    <derivirana_varijabla naziv="DomainObject.Predmet.SudioniciListNaziv_1">
      <item>Željka Bošnjaković</item>
      <item>Financijska agencija</item>
    </derivirana_varijabla>
  </DomainObject.Predmet.SudioniciListNaziv>
  <DomainObject.Predmet.SudioniciListAdressOIB>
    <izvorni_sadrzaj>
      <item>Željka Bošnjaković, OIB 30153533088, Matije Gupca 54,31410 Piškorevci</item>
      <item>Financijska agencija, OIB 85821130368, Ulica grada Vukovara 70,10000 Zagreb</item>
    </izvorni_sadrzaj>
    <derivirana_varijabla naziv="DomainObject.Predmet.SudioniciListAdressOIB_1">
      <item>Željka Bošnjaković, OIB 30153533088, Matije Gupca 54,31410 Piškorevci</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30153533088</item>
      <item>, OIB 85821130368</item>
    </izvorni_sadrzaj>
    <derivirana_varijabla naziv="DomainObject.Predmet.SudioniciListNazivOIB_1">
      <item>, OIB 30153533088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1200</izvorni_sadrzaj>
    <derivirana_varijabla naziv="DomainObject.PodaciZaPnopPredlozakOdluke.PodaciOrp.BrDanaBlok_1">1200</derivirana_varijabla>
  </DomainObject.PodaciZaPnopPredlozakOdluke.PodaciOrp.BrDanaBlok>
  <DomainObject.PodaciZaPnopPredlozakOdluke.PodaciOrp.NeizvrseneOsnove.PodaciUkupno.NenaplGlavnica>
    <izvorni_sadrzaj>3.684,00</izvorni_sadrzaj>
    <derivirana_varijabla naziv="DomainObject.PodaciZaPnopPredlozakOdluke.PodaciOrp.NeizvrseneOsnove.PodaciUkupno.NenaplGlavnica_1">3.684,00</derivirana_varijabla>
  </DomainObject.PodaciZaPnopPredlozakOdluke.PodaciOrp.NeizvrseneOsnove.PodaciUkupno.NenaplGlavnica>
  <DomainObject.Predmet.DatumPocetkaProcesa>
    <izvorni_sadrzaj>13. rujna 2022.</izvorni_sadrzaj>
    <derivirana_varijabla naziv="DomainObject.Predmet.DatumPocetkaProcesa_1">13. rujna 2022.</derivirana_varijabla>
  </DomainObject.Predmet.DatumPocetkaProcesa>
  <DomainObject.PodaciZaPnopPredlozakOdluke.NeizvrseneOsnoveZaPlacanjeOpis>
    <izvorni_sadrzaj>
1. osnova broj OVRV-4415/19, izdavatelja JAVNI BILJEŽNIK, CRNOV DAVID, ĐAKOVO
- vjerovnik (1) Hrvatska radiotelevizija, Prisavlje 3, Zagreb, Hrvatska, OIB: 68419124305
 zaprimljena 22.08.2019., glavnica 480,00, kamata 235,70, trošak 876,25
2. osnova broj OVRV-676/21, izdavatelja JAVNI BILJEŽNIK, BORIĆ MIRJANA, OSIJEK
- vjerovnik (1) CROATIA osiguranje d.d., Ulica Vatroslava Jagića 33, Zagreb, Hrvatska, OIB: 26187994862
 zaprimljena 19.03.2021., glavnica 804,00, kamata 117,76, trošak 239,13
3. osnova broj OVRV-1934/21, izdavatelja JAVNI BILJEŽNIK, CRNOV DAVID, ĐAKOVO
- vjerovnik (1) Hrvatska radiotelevizija, Prisavlje 3, Zagreb, Hrvatska, OIB: 68419124305
 zaprimljena 11.02.2022., glavnica 480,00, kamata 85,03, trošak 495,00
4. osnova broj OVRV-11214/19, izdavatelja JAVNI BILJEŽNIK, CRNOV DAVID, ĐAKOVO
- vjerovnik (1) Hrvatska radiotelevizija, Prisavlje 3, Zagreb, Hrvatska, OIB: 68419124305
 zaprimljena 12.02.2020., glavnica 480,00, kamata 194,00, trošak 876,25
5. osnova broj OVRV-8438/20, izdavatelja JAVNI BILJEŽNIK, CRNOV DAVID, ĐAKOVO
- vjerovnik (1) Hrvatska radiotelevizija, Prisavlje 3, Zagreb, Hrvatska, OIB: 68419124305
 zaprimljena 15.02.2021., glavnica 480,00, kamata 141,66, trošak 876,25
6. osnova broj OVRV-3406/20, izdavatelja JAVNI BILJEŽNIK, CRNOV DAVID, ĐAKOVO
- vjerovnik (1) Hrvatska radiotelevizija, Prisavlje 3, Zagreb, Hrvatska, OIB: 68419124305
 zaprimljena 19.01.2021., glavnica 480,00, kamata 162,29, trošak 876,25
7. osnova broj Ovrv-1381/2021, izdavatelja OPĆINSKI SUD, OPĆINSKI SUD U ĐAKOVO, ĐAKOVO
- vjerovnik (1) Hrvatska radiotelevizija, Prisavlje 3, Zagreb, Hrvatska, OIB: 68419124305
 zaprimljena 20.06.2022., glavnica 480,00, kamata 54,18, trošak 382,50</izvorni_sadrzaj>
    <derivirana_varijabla naziv="DomainObject.PodaciZaPnopPredlozakOdluke.NeizvrseneOsnoveZaPlacanjeOpis_1">
1. osnova broj OVRV-4415/19, izdavatelja JAVNI BILJEŽNIK, CRNOV DAVID, ĐAKOVO
- vjerovnik (1) Hrvatska radiotelevizija, Prisavlje 3, Zagreb, Hrvatska, OIB: 68419124305
 zaprimljena 22.08.2019., glavnica 480,00, kamata 235,70, trošak 876,25
2. osnova broj OVRV-676/21, izdavatelja JAVNI BILJEŽNIK, BORIĆ MIRJANA, OSIJEK
- vjerovnik (1) CROATIA osiguranje d.d., Ulica Vatroslava Jagića 33, Zagreb, Hrvatska, OIB: 26187994862
 zaprimljena 19.03.2021., glavnica 804,00, kamata 117,76, trošak 239,13
3. osnova broj OVRV-1934/21, izdavatelja JAVNI BILJEŽNIK, CRNOV DAVID, ĐAKOVO
- vjerovnik (1) Hrvatska radiotelevizija, Prisavlje 3, Zagreb, Hrvatska, OIB: 68419124305
 zaprimljena 11.02.2022., glavnica 480,00, kamata 85,03, trošak 495,00
4. osnova broj OVRV-11214/19, izdavatelja JAVNI BILJEŽNIK, CRNOV DAVID, ĐAKOVO
- vjerovnik (1) Hrvatska radiotelevizija, Prisavlje 3, Zagreb, Hrvatska, OIB: 68419124305
 zaprimljena 12.02.2020., glavnica 480,00, kamata 194,00, trošak 876,25
5. osnova broj OVRV-8438/20, izdavatelja JAVNI BILJEŽNIK, CRNOV DAVID, ĐAKOVO
- vjerovnik (1) Hrvatska radiotelevizija, Prisavlje 3, Zagreb, Hrvatska, OIB: 68419124305
 zaprimljena 15.02.2021., glavnica 480,00, kamata 141,66, trošak 876,25
6. osnova broj OVRV-3406/20, izdavatelja JAVNI BILJEŽNIK, CRNOV DAVID, ĐAKOVO
- vjerovnik (1) Hrvatska radiotelevizija, Prisavlje 3, Zagreb, Hrvatska, OIB: 68419124305
 zaprimljena 19.01.2021., glavnica 480,00, kamata 162,29, trošak 876,25
7. osnova broj Ovrv-1381/2021, izdavatelja OPĆINSKI SUD, OPĆINSKI SUD U ĐAKOVO, ĐAKOVO
- vjerovnik (1) Hrvatska radiotelevizija, Prisavlje 3, Zagreb, Hrvatska, OIB: 68419124305
 zaprimljena 20.06.2022., glavnica 480,00, kamata 54,18, trošak 382,50</derivirana_varijabla>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4C9BCA-7510-4B56-A64E-3A5B7739562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1531</properties:Words>
  <properties:Characters>8596</properties:Characters>
  <properties:Lines>186</properties:Lines>
  <properties:Paragraphs>46</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10266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2022-11-09T10:47:00Z</dcterms:created>
  <dc:creator>Renata Barić</dc:creator>
  <dc:description/>
  <cp:keywords/>
  <cp:lastModifiedBy>Renata Barić</cp:lastModifiedBy>
  <cp:lastPrinted>2019-09-11T10:26:00Z</cp:lastPrinted>
  <dcterms:modified xmlns:xsi="http://www.w3.org/2001/XMLSchema-instance" xsi:type="dcterms:W3CDTF">2022-11-09T10:59:00Z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jednostavnog postupka stečaja potrošača (rješenje o otvaranju i zaključenju postupka samo u redoslijedu Sp-273-22-6 Bošnjaković Željka.docx)</vt:lpwstr>
  </prop:property>
  <prop:property fmtid="{D5CDD505-2E9C-101B-9397-08002B2CF9AE}" pid="4" name="CC_coloring">
    <vt:bool>false</vt:bool>
  </prop:property>
  <prop:property fmtid="{D5CDD505-2E9C-101B-9397-08002B2CF9AE}" pid="5" name="BrojStranica">
    <vt:i4>4</vt:i4>
  </prop:property>
</prop:Properties>
</file>